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A2" w:rsidRDefault="00A65CA2">
      <w:pPr>
        <w:pStyle w:val="ConsPlusTitlePage"/>
      </w:pPr>
      <w:r>
        <w:t xml:space="preserve">Документ предоставлен </w:t>
      </w:r>
      <w:hyperlink r:id="rId5" w:history="1">
        <w:r>
          <w:rPr>
            <w:color w:val="0000FF"/>
          </w:rPr>
          <w:t>КонсультантПлюс</w:t>
        </w:r>
      </w:hyperlink>
      <w:r>
        <w:br/>
      </w:r>
    </w:p>
    <w:p w:rsidR="00A65CA2" w:rsidRDefault="00A65CA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5CA2">
        <w:tc>
          <w:tcPr>
            <w:tcW w:w="4677" w:type="dxa"/>
            <w:tcBorders>
              <w:top w:val="nil"/>
              <w:left w:val="nil"/>
              <w:bottom w:val="nil"/>
              <w:right w:val="nil"/>
            </w:tcBorders>
          </w:tcPr>
          <w:p w:rsidR="00A65CA2" w:rsidRDefault="00A65CA2">
            <w:pPr>
              <w:pStyle w:val="ConsPlusNormal"/>
            </w:pPr>
            <w:r>
              <w:t>3 июля 2016 года</w:t>
            </w:r>
          </w:p>
        </w:tc>
        <w:tc>
          <w:tcPr>
            <w:tcW w:w="4677" w:type="dxa"/>
            <w:tcBorders>
              <w:top w:val="nil"/>
              <w:left w:val="nil"/>
              <w:bottom w:val="nil"/>
              <w:right w:val="nil"/>
            </w:tcBorders>
          </w:tcPr>
          <w:p w:rsidR="00A65CA2" w:rsidRDefault="00A65CA2">
            <w:pPr>
              <w:pStyle w:val="ConsPlusNormal"/>
              <w:jc w:val="right"/>
            </w:pPr>
            <w:r>
              <w:t>N 324-ФЗ</w:t>
            </w:r>
          </w:p>
        </w:tc>
      </w:tr>
    </w:tbl>
    <w:p w:rsidR="00A65CA2" w:rsidRDefault="00A65CA2">
      <w:pPr>
        <w:pStyle w:val="ConsPlusNormal"/>
        <w:pBdr>
          <w:top w:val="single" w:sz="6" w:space="0" w:color="auto"/>
        </w:pBdr>
        <w:spacing w:before="100" w:after="100"/>
        <w:jc w:val="both"/>
        <w:rPr>
          <w:sz w:val="2"/>
          <w:szCs w:val="2"/>
        </w:rPr>
      </w:pPr>
    </w:p>
    <w:p w:rsidR="00A65CA2" w:rsidRDefault="00A65CA2">
      <w:pPr>
        <w:pStyle w:val="ConsPlusNormal"/>
        <w:jc w:val="both"/>
      </w:pPr>
    </w:p>
    <w:p w:rsidR="00A65CA2" w:rsidRDefault="00A65CA2">
      <w:pPr>
        <w:pStyle w:val="ConsPlusTitle"/>
        <w:jc w:val="center"/>
      </w:pPr>
      <w:r>
        <w:t>РОССИЙСКАЯ ФЕДЕРАЦИЯ</w:t>
      </w:r>
    </w:p>
    <w:p w:rsidR="00A65CA2" w:rsidRDefault="00A65CA2">
      <w:pPr>
        <w:pStyle w:val="ConsPlusTitle"/>
        <w:jc w:val="center"/>
      </w:pPr>
    </w:p>
    <w:p w:rsidR="00A65CA2" w:rsidRDefault="00A65CA2">
      <w:pPr>
        <w:pStyle w:val="ConsPlusTitle"/>
        <w:jc w:val="center"/>
      </w:pPr>
      <w:r>
        <w:t>ФЕДЕРАЛЬНЫЙ ЗАКОН</w:t>
      </w:r>
    </w:p>
    <w:p w:rsidR="00A65CA2" w:rsidRDefault="00A65CA2">
      <w:pPr>
        <w:pStyle w:val="ConsPlusTitle"/>
        <w:jc w:val="center"/>
      </w:pPr>
    </w:p>
    <w:p w:rsidR="00A65CA2" w:rsidRDefault="00A65CA2">
      <w:pPr>
        <w:pStyle w:val="ConsPlusTitle"/>
        <w:jc w:val="center"/>
      </w:pPr>
      <w:r>
        <w:t xml:space="preserve">О </w:t>
      </w:r>
      <w:proofErr w:type="gramStart"/>
      <w:r>
        <w:t>ВНЕСЕНИИ</w:t>
      </w:r>
      <w:proofErr w:type="gramEnd"/>
      <w:r>
        <w:t xml:space="preserve"> ИЗМЕНЕНИЙ</w:t>
      </w:r>
    </w:p>
    <w:p w:rsidR="00A65CA2" w:rsidRDefault="00A65CA2">
      <w:pPr>
        <w:pStyle w:val="ConsPlusTitle"/>
        <w:jc w:val="center"/>
      </w:pPr>
      <w:r>
        <w:t>В УГОЛОВНЫЙ КОДЕКС РОССИЙСКОЙ ФЕДЕРАЦИИ</w:t>
      </w:r>
    </w:p>
    <w:p w:rsidR="00A65CA2" w:rsidRDefault="00A65CA2">
      <w:pPr>
        <w:pStyle w:val="ConsPlusTitle"/>
        <w:jc w:val="center"/>
      </w:pPr>
      <w:r>
        <w:t>И УГОЛОВНО-ПРОЦЕССУАЛЬНЫЙ КОДЕКС РОССИЙСКОЙ ФЕДЕРАЦИИ</w:t>
      </w:r>
    </w:p>
    <w:p w:rsidR="00A65CA2" w:rsidRDefault="00A65CA2">
      <w:pPr>
        <w:pStyle w:val="ConsPlusNormal"/>
        <w:jc w:val="both"/>
      </w:pPr>
    </w:p>
    <w:p w:rsidR="00A65CA2" w:rsidRDefault="00A65CA2">
      <w:pPr>
        <w:pStyle w:val="ConsPlusNormal"/>
        <w:jc w:val="right"/>
      </w:pPr>
      <w:proofErr w:type="gramStart"/>
      <w:r>
        <w:t>Принят</w:t>
      </w:r>
      <w:proofErr w:type="gramEnd"/>
    </w:p>
    <w:p w:rsidR="00A65CA2" w:rsidRDefault="00A65CA2">
      <w:pPr>
        <w:pStyle w:val="ConsPlusNormal"/>
        <w:jc w:val="right"/>
      </w:pPr>
      <w:r>
        <w:t>Государственной Думой</w:t>
      </w:r>
    </w:p>
    <w:p w:rsidR="00A65CA2" w:rsidRDefault="00A65CA2">
      <w:pPr>
        <w:pStyle w:val="ConsPlusNormal"/>
        <w:jc w:val="right"/>
      </w:pPr>
      <w:r>
        <w:t>17 июня 2016 года</w:t>
      </w:r>
    </w:p>
    <w:p w:rsidR="00A65CA2" w:rsidRDefault="00A65CA2">
      <w:pPr>
        <w:pStyle w:val="ConsPlusNormal"/>
        <w:jc w:val="both"/>
      </w:pPr>
    </w:p>
    <w:p w:rsidR="00A65CA2" w:rsidRDefault="00A65CA2">
      <w:pPr>
        <w:pStyle w:val="ConsPlusNormal"/>
        <w:jc w:val="right"/>
      </w:pPr>
      <w:r>
        <w:t>Одобрен</w:t>
      </w:r>
    </w:p>
    <w:p w:rsidR="00A65CA2" w:rsidRDefault="00A65CA2">
      <w:pPr>
        <w:pStyle w:val="ConsPlusNormal"/>
        <w:jc w:val="right"/>
      </w:pPr>
      <w:r>
        <w:t>Советом Федерации</w:t>
      </w:r>
    </w:p>
    <w:p w:rsidR="00A65CA2" w:rsidRDefault="00A65CA2">
      <w:pPr>
        <w:pStyle w:val="ConsPlusNormal"/>
        <w:jc w:val="right"/>
      </w:pPr>
      <w:r>
        <w:t>29 июня 2016 года</w:t>
      </w:r>
    </w:p>
    <w:p w:rsidR="00A65CA2" w:rsidRDefault="00A65CA2">
      <w:pPr>
        <w:pStyle w:val="ConsPlusNormal"/>
        <w:jc w:val="both"/>
      </w:pPr>
    </w:p>
    <w:p w:rsidR="00A65CA2" w:rsidRDefault="00A65CA2">
      <w:pPr>
        <w:pStyle w:val="ConsPlusNormal"/>
        <w:ind w:firstLine="540"/>
        <w:jc w:val="both"/>
      </w:pPr>
      <w:r>
        <w:t>Статья 1</w:t>
      </w:r>
    </w:p>
    <w:p w:rsidR="00A65CA2" w:rsidRDefault="00A65CA2">
      <w:pPr>
        <w:pStyle w:val="ConsPlusNormal"/>
        <w:jc w:val="both"/>
      </w:pPr>
    </w:p>
    <w:p w:rsidR="00A65CA2" w:rsidRDefault="00A65CA2">
      <w:pPr>
        <w:pStyle w:val="ConsPlusNormal"/>
        <w:ind w:firstLine="540"/>
        <w:jc w:val="both"/>
      </w:pPr>
      <w:proofErr w:type="gramStart"/>
      <w:r>
        <w:t xml:space="preserve">Внести в Уголовный </w:t>
      </w:r>
      <w:hyperlink r:id="rId6" w:history="1">
        <w:r>
          <w:rPr>
            <w:color w:val="0000FF"/>
          </w:rPr>
          <w:t>кодекс</w:t>
        </w:r>
      </w:hyperlink>
      <w:r>
        <w:t xml:space="preserve"> Российской Федерации (Собрание законодательства Российской Федерации, 1996, N 25, ст. 2954; 2003, N 50, ст. 4848; 2006, N 31, ст. 3452; 2007, N 49, ст. 6079; 2008, N 15, ст. 1444; N 52, ст. 6227, 6235; 2009, N 52, ст. 6453; 2010, N 19, ст. 2289; N 25, ст. 3071;</w:t>
      </w:r>
      <w:proofErr w:type="gramEnd"/>
      <w:r>
        <w:t xml:space="preserve"> </w:t>
      </w:r>
      <w:proofErr w:type="gramStart"/>
      <w:r>
        <w:t>N 27, ст. 3431; N 30, ст. 3986; 2011, N 11, ст. 1495; N 19, ст. 2714; N 30, ст. 4598; N 48, ст. 6730; N 50, ст. 7362; 2012, N 10, ст. 1166; N 47, ст. 6401; 2013, N 26, ст. 3207; N 27, ст. 3442; N 30, ст. 4031;</w:t>
      </w:r>
      <w:proofErr w:type="gramEnd"/>
      <w:r>
        <w:t xml:space="preserve"> </w:t>
      </w:r>
      <w:proofErr w:type="gramStart"/>
      <w:r>
        <w:t>N 44, ст. 5641; N 51, ст. 6685; 2014, N 19, ст. 2301; N 26, ст. 3385; N 30, ст. 4278; 2015, N 1, ст. 83, 85; N 10, ст. 1410; N 29, ст. 4391) следующие изменения:</w:t>
      </w:r>
      <w:proofErr w:type="gramEnd"/>
    </w:p>
    <w:p w:rsidR="00A65CA2" w:rsidRDefault="00A65CA2">
      <w:pPr>
        <w:pStyle w:val="ConsPlusNormal"/>
        <w:ind w:firstLine="540"/>
        <w:jc w:val="both"/>
      </w:pPr>
      <w:r>
        <w:t xml:space="preserve">1) в </w:t>
      </w:r>
      <w:hyperlink r:id="rId7" w:history="1">
        <w:r>
          <w:rPr>
            <w:color w:val="0000FF"/>
          </w:rPr>
          <w:t>пункте "а" части первой статьи 104.1</w:t>
        </w:r>
      </w:hyperlink>
      <w:r>
        <w:t xml:space="preserve"> слова "частями третьей и четвертой статьи 204" заменить словами "частями пятой - восьмой статьи 204";</w:t>
      </w:r>
    </w:p>
    <w:p w:rsidR="00A65CA2" w:rsidRDefault="00A65CA2">
      <w:pPr>
        <w:pStyle w:val="ConsPlusNormal"/>
        <w:ind w:firstLine="540"/>
        <w:jc w:val="both"/>
      </w:pPr>
      <w:r>
        <w:t xml:space="preserve">2) в </w:t>
      </w:r>
      <w:hyperlink r:id="rId8" w:history="1">
        <w:r>
          <w:rPr>
            <w:color w:val="0000FF"/>
          </w:rPr>
          <w:t>статье 184</w:t>
        </w:r>
      </w:hyperlink>
      <w:r>
        <w:t>:</w:t>
      </w:r>
    </w:p>
    <w:p w:rsidR="00A65CA2" w:rsidRDefault="00A65CA2">
      <w:pPr>
        <w:pStyle w:val="ConsPlusNormal"/>
        <w:ind w:firstLine="540"/>
        <w:jc w:val="both"/>
      </w:pPr>
      <w:r>
        <w:t xml:space="preserve">а) </w:t>
      </w:r>
      <w:hyperlink r:id="rId9" w:history="1">
        <w:r>
          <w:rPr>
            <w:color w:val="0000FF"/>
          </w:rPr>
          <w:t>часть первую</w:t>
        </w:r>
      </w:hyperlink>
      <w:r>
        <w:t xml:space="preserve"> изложить в следующей редакции:</w:t>
      </w:r>
    </w:p>
    <w:p w:rsidR="00A65CA2" w:rsidRDefault="00A65CA2">
      <w:pPr>
        <w:pStyle w:val="ConsPlusNormal"/>
        <w:ind w:firstLine="540"/>
        <w:jc w:val="both"/>
      </w:pPr>
      <w: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proofErr w:type="gramStart"/>
      <w:r>
        <w:t>числе</w:t>
      </w:r>
      <w:proofErr w:type="gramEnd"/>
      <w:r>
        <w:t xml:space="preserve"> когда по указанию такого лица имущество передается, или услуги имущественного характера </w:t>
      </w:r>
      <w:proofErr w:type="gramStart"/>
      <w:r>
        <w:t>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roofErr w:type="gramEnd"/>
    </w:p>
    <w:p w:rsidR="00A65CA2" w:rsidRDefault="00A65CA2">
      <w:pPr>
        <w:pStyle w:val="ConsPlusNormal"/>
        <w:ind w:firstLine="540"/>
        <w:jc w:val="both"/>
      </w:pPr>
      <w:proofErr w:type="gramStart"/>
      <w:r>
        <w:t xml:space="preserve">наказываются штрафом в размере от трехсот тысяч до семисот тысяч рублей или в размере </w:t>
      </w:r>
      <w:r>
        <w:lastRenderedPageBreak/>
        <w:t>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Start"/>
      <w:r>
        <w:t>.";</w:t>
      </w:r>
      <w:proofErr w:type="gramEnd"/>
    </w:p>
    <w:p w:rsidR="00A65CA2" w:rsidRDefault="00A65CA2">
      <w:pPr>
        <w:pStyle w:val="ConsPlusNormal"/>
        <w:ind w:firstLine="540"/>
        <w:jc w:val="both"/>
      </w:pPr>
      <w:r>
        <w:t xml:space="preserve">б) </w:t>
      </w:r>
      <w:hyperlink r:id="rId10" w:history="1">
        <w:r>
          <w:rPr>
            <w:color w:val="0000FF"/>
          </w:rPr>
          <w:t>часть третью</w:t>
        </w:r>
      </w:hyperlink>
      <w:r>
        <w:t xml:space="preserve"> изложить в следующей редакции:</w:t>
      </w:r>
    </w:p>
    <w:p w:rsidR="00A65CA2" w:rsidRDefault="00A65CA2">
      <w:pPr>
        <w:pStyle w:val="ConsPlusNormal"/>
        <w:ind w:firstLine="540"/>
        <w:jc w:val="both"/>
      </w:pPr>
      <w: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proofErr w:type="gramStart"/>
      <w:r>
        <w:t>числе</w:t>
      </w:r>
      <w:proofErr w:type="gramEnd"/>
      <w: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w:t>
      </w:r>
      <w:proofErr w:type="gramStart"/>
      <w:r>
        <w:t>целях</w:t>
      </w:r>
      <w:proofErr w:type="gramEnd"/>
      <w:r>
        <w:t xml:space="preserve"> противоправного влияния на результат официального спортивного соревнования или зрелищного коммерческого конкурса -</w:t>
      </w:r>
    </w:p>
    <w:p w:rsidR="00A65CA2" w:rsidRDefault="00A65CA2">
      <w:pPr>
        <w:pStyle w:val="ConsPlusNormal"/>
        <w:ind w:firstLine="540"/>
        <w:jc w:val="both"/>
      </w:pPr>
      <w:proofErr w:type="gramStart"/>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Start"/>
      <w:r>
        <w:t>.";</w:t>
      </w:r>
      <w:proofErr w:type="gramEnd"/>
    </w:p>
    <w:p w:rsidR="00A65CA2" w:rsidRDefault="00A65CA2">
      <w:pPr>
        <w:pStyle w:val="ConsPlusNormal"/>
        <w:ind w:firstLine="540"/>
        <w:jc w:val="both"/>
      </w:pPr>
      <w:r>
        <w:t xml:space="preserve">в) </w:t>
      </w:r>
      <w:hyperlink r:id="rId11" w:history="1">
        <w:r>
          <w:rPr>
            <w:color w:val="0000FF"/>
          </w:rPr>
          <w:t>дополнить</w:t>
        </w:r>
      </w:hyperlink>
      <w:r>
        <w:t xml:space="preserve"> частью пятой следующего содержания:</w:t>
      </w:r>
    </w:p>
    <w:p w:rsidR="00A65CA2" w:rsidRDefault="00A65CA2">
      <w:pPr>
        <w:pStyle w:val="ConsPlusNormal"/>
        <w:ind w:firstLine="540"/>
        <w:jc w:val="both"/>
      </w:pPr>
      <w:r>
        <w:t xml:space="preserve">"5. Посредничество в </w:t>
      </w:r>
      <w:proofErr w:type="gramStart"/>
      <w:r>
        <w:t>совершении</w:t>
      </w:r>
      <w:proofErr w:type="gramEnd"/>
      <w:r>
        <w:t xml:space="preserve"> деяний, предусмотренных частями первой - четвертой настоящей статьи, в значительном размере -</w:t>
      </w:r>
    </w:p>
    <w:p w:rsidR="00A65CA2" w:rsidRDefault="00A65CA2">
      <w:pPr>
        <w:pStyle w:val="ConsPlusNormal"/>
        <w:ind w:firstLine="540"/>
        <w:jc w:val="both"/>
      </w:pPr>
      <w:proofErr w:type="gramStart"/>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w:t>
      </w:r>
      <w:proofErr w:type="gramEnd"/>
      <w:r>
        <w:t xml:space="preserve"> </w:t>
      </w:r>
      <w:proofErr w:type="gramStart"/>
      <w:r>
        <w:t>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w:t>
      </w:r>
      <w:proofErr w:type="gramEnd"/>
      <w:r>
        <w:t xml:space="preserve"> до трех лет или без такового</w:t>
      </w:r>
      <w:proofErr w:type="gramStart"/>
      <w:r>
        <w:t>.";</w:t>
      </w:r>
      <w:proofErr w:type="gramEnd"/>
    </w:p>
    <w:p w:rsidR="00A65CA2" w:rsidRDefault="00A65CA2">
      <w:pPr>
        <w:pStyle w:val="ConsPlusNormal"/>
        <w:ind w:firstLine="540"/>
        <w:jc w:val="both"/>
      </w:pPr>
      <w:r>
        <w:t xml:space="preserve">г) </w:t>
      </w:r>
      <w:hyperlink r:id="rId12" w:history="1">
        <w:r>
          <w:rPr>
            <w:color w:val="0000FF"/>
          </w:rPr>
          <w:t>примечание</w:t>
        </w:r>
      </w:hyperlink>
      <w:r>
        <w:t xml:space="preserve"> признать утратившим силу;</w:t>
      </w:r>
    </w:p>
    <w:p w:rsidR="00A65CA2" w:rsidRDefault="00A65CA2">
      <w:pPr>
        <w:pStyle w:val="ConsPlusNormal"/>
        <w:ind w:firstLine="540"/>
        <w:jc w:val="both"/>
      </w:pPr>
      <w:r>
        <w:t xml:space="preserve">д) </w:t>
      </w:r>
      <w:hyperlink r:id="rId13" w:history="1">
        <w:r>
          <w:rPr>
            <w:color w:val="0000FF"/>
          </w:rPr>
          <w:t>дополнить</w:t>
        </w:r>
      </w:hyperlink>
      <w:r>
        <w:t xml:space="preserve"> примечаниями следующего содержания:</w:t>
      </w:r>
    </w:p>
    <w:p w:rsidR="00A65CA2" w:rsidRDefault="00A65CA2">
      <w:pPr>
        <w:pStyle w:val="ConsPlusNormal"/>
        <w:ind w:firstLine="540"/>
        <w:jc w:val="both"/>
      </w:pPr>
      <w:r>
        <w:t>"Примечания. 1.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A65CA2" w:rsidRDefault="00A65CA2">
      <w:pPr>
        <w:pStyle w:val="ConsPlusNormal"/>
        <w:ind w:firstLine="540"/>
        <w:jc w:val="both"/>
      </w:pPr>
      <w:r>
        <w:t xml:space="preserve">2. </w:t>
      </w:r>
      <w:proofErr w:type="gramStart"/>
      <w:r>
        <w:t xml:space="preserve">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w:t>
      </w:r>
      <w:r>
        <w:lastRenderedPageBreak/>
        <w:t>имеющий право возбудить уголовное дело.";</w:t>
      </w:r>
      <w:proofErr w:type="gramEnd"/>
    </w:p>
    <w:p w:rsidR="00A65CA2" w:rsidRDefault="00A65CA2">
      <w:pPr>
        <w:pStyle w:val="ConsPlusNormal"/>
        <w:ind w:firstLine="540"/>
        <w:jc w:val="both"/>
      </w:pPr>
      <w:r>
        <w:t xml:space="preserve">3) </w:t>
      </w:r>
      <w:hyperlink r:id="rId14" w:history="1">
        <w:r>
          <w:rPr>
            <w:color w:val="0000FF"/>
          </w:rPr>
          <w:t>статью 204</w:t>
        </w:r>
      </w:hyperlink>
      <w:r>
        <w:t xml:space="preserve"> изложить в следующей редакции:</w:t>
      </w:r>
    </w:p>
    <w:p w:rsidR="00A65CA2" w:rsidRDefault="00A65CA2">
      <w:pPr>
        <w:pStyle w:val="ConsPlusNormal"/>
        <w:jc w:val="both"/>
      </w:pPr>
    </w:p>
    <w:p w:rsidR="00A65CA2" w:rsidRDefault="00A65CA2">
      <w:pPr>
        <w:pStyle w:val="ConsPlusNormal"/>
        <w:ind w:firstLine="540"/>
        <w:jc w:val="both"/>
      </w:pPr>
      <w:r>
        <w:t>"Статья 204. Коммерческий подкуп</w:t>
      </w:r>
    </w:p>
    <w:p w:rsidR="00A65CA2" w:rsidRDefault="00A65CA2">
      <w:pPr>
        <w:pStyle w:val="ConsPlusNormal"/>
        <w:jc w:val="both"/>
      </w:pPr>
    </w:p>
    <w:p w:rsidR="00A65CA2" w:rsidRDefault="00A65CA2">
      <w:pPr>
        <w:pStyle w:val="ConsPlusNormal"/>
        <w:ind w:firstLine="540"/>
        <w:jc w:val="both"/>
      </w:pPr>
      <w: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t>числе</w:t>
      </w:r>
      <w:proofErr w:type="gramEnd"/>
      <w: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65CA2" w:rsidRDefault="00A65CA2">
      <w:pPr>
        <w:pStyle w:val="ConsPlusNormal"/>
        <w:ind w:firstLine="540"/>
        <w:jc w:val="both"/>
      </w:pPr>
      <w:proofErr w:type="gramStart"/>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t xml:space="preserve"> пятикратной суммы коммерческого подкупа или без такового.</w:t>
      </w:r>
    </w:p>
    <w:p w:rsidR="00A65CA2" w:rsidRDefault="00A65CA2">
      <w:pPr>
        <w:pStyle w:val="ConsPlusNormal"/>
        <w:ind w:firstLine="540"/>
        <w:jc w:val="both"/>
      </w:pPr>
      <w:r>
        <w:t>2. Деяния, предусмотренные частью первой настоящей статьи, совершенные в значительном размере, -</w:t>
      </w:r>
    </w:p>
    <w:p w:rsidR="00A65CA2" w:rsidRDefault="00A65CA2">
      <w:pPr>
        <w:pStyle w:val="ConsPlusNormal"/>
        <w:ind w:firstLine="540"/>
        <w:jc w:val="both"/>
      </w:pPr>
      <w:proofErr w:type="gramStart"/>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w:t>
      </w:r>
      <w:proofErr w:type="gramEnd"/>
      <w:r>
        <w:t xml:space="preserve"> </w:t>
      </w:r>
      <w:proofErr w:type="gramStart"/>
      <w:r>
        <w:t>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w:t>
      </w:r>
      <w:proofErr w:type="gramEnd"/>
      <w:r>
        <w:t xml:space="preserve">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65CA2" w:rsidRDefault="00A65CA2">
      <w:pPr>
        <w:pStyle w:val="ConsPlusNormal"/>
        <w:ind w:firstLine="540"/>
        <w:jc w:val="both"/>
      </w:pPr>
      <w:r>
        <w:t>3. Деяния, предусмотренные частью первой настоящей статьи, если они совершены:</w:t>
      </w:r>
    </w:p>
    <w:p w:rsidR="00A65CA2" w:rsidRDefault="00A65CA2">
      <w:pPr>
        <w:pStyle w:val="ConsPlusNormal"/>
        <w:ind w:firstLine="540"/>
        <w:jc w:val="both"/>
      </w:pPr>
      <w:r>
        <w:t>а) группой лиц по предварительному сговору или организованной группой;</w:t>
      </w:r>
    </w:p>
    <w:p w:rsidR="00A65CA2" w:rsidRDefault="00A65CA2">
      <w:pPr>
        <w:pStyle w:val="ConsPlusNormal"/>
        <w:ind w:firstLine="540"/>
        <w:jc w:val="both"/>
      </w:pPr>
      <w:r>
        <w:t>б) за заведомо незаконные действия (бездействие);</w:t>
      </w:r>
    </w:p>
    <w:p w:rsidR="00A65CA2" w:rsidRDefault="00A65CA2">
      <w:pPr>
        <w:pStyle w:val="ConsPlusNormal"/>
        <w:ind w:firstLine="540"/>
        <w:jc w:val="both"/>
      </w:pPr>
      <w:r>
        <w:t xml:space="preserve">в) в </w:t>
      </w:r>
      <w:proofErr w:type="gramStart"/>
      <w:r>
        <w:t>крупном</w:t>
      </w:r>
      <w:proofErr w:type="gramEnd"/>
      <w:r>
        <w:t xml:space="preserve"> размере, -</w:t>
      </w:r>
    </w:p>
    <w:p w:rsidR="00A65CA2" w:rsidRDefault="00A65CA2">
      <w:pPr>
        <w:pStyle w:val="ConsPlusNormal"/>
        <w:ind w:firstLine="540"/>
        <w:jc w:val="both"/>
      </w:pPr>
      <w:proofErr w:type="gramStart"/>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w:t>
      </w:r>
      <w:proofErr w:type="gramEnd"/>
      <w:r>
        <w:t xml:space="preserve">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65CA2" w:rsidRDefault="00A65CA2">
      <w:pPr>
        <w:pStyle w:val="ConsPlusNormal"/>
        <w:ind w:firstLine="540"/>
        <w:jc w:val="both"/>
      </w:pPr>
      <w:r>
        <w:t>4. Деяния, предусмотренные частью первой, пунктами "а" и "б" части третьей настоящей статьи, совершенные в особо крупном размере, -</w:t>
      </w:r>
    </w:p>
    <w:p w:rsidR="00A65CA2" w:rsidRDefault="00A65CA2">
      <w:pPr>
        <w:pStyle w:val="ConsPlusNormal"/>
        <w:ind w:firstLine="540"/>
        <w:jc w:val="both"/>
      </w:pPr>
      <w:proofErr w:type="gramStart"/>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roofErr w:type="gramEnd"/>
      <w:r>
        <w:t xml:space="preserve"> либо лишением свободы на срок от четырех до восьми лет со штрафом в </w:t>
      </w:r>
      <w:proofErr w:type="gramStart"/>
      <w:r>
        <w:t>размере</w:t>
      </w:r>
      <w:proofErr w:type="gramEnd"/>
      <w:r>
        <w:t xml:space="preserve"> до сорокакратной суммы коммерческого </w:t>
      </w:r>
      <w:r>
        <w:lastRenderedPageBreak/>
        <w:t>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65CA2" w:rsidRDefault="00A65CA2">
      <w:pPr>
        <w:pStyle w:val="ConsPlusNormal"/>
        <w:ind w:firstLine="540"/>
        <w:jc w:val="both"/>
      </w:pPr>
      <w: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t>числе</w:t>
      </w:r>
      <w:proofErr w:type="gramEnd"/>
      <w: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65CA2" w:rsidRDefault="00A65CA2">
      <w:pPr>
        <w:pStyle w:val="ConsPlusNormal"/>
        <w:ind w:firstLine="540"/>
        <w:jc w:val="both"/>
      </w:pPr>
      <w:proofErr w:type="gramStart"/>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roofErr w:type="gramEnd"/>
    </w:p>
    <w:p w:rsidR="00A65CA2" w:rsidRDefault="00A65CA2">
      <w:pPr>
        <w:pStyle w:val="ConsPlusNormal"/>
        <w:ind w:firstLine="540"/>
        <w:jc w:val="both"/>
      </w:pPr>
      <w:r>
        <w:t>6. Деяния, предусмотренные частью пятой настоящей статьи, совершенные в значительном размере, -</w:t>
      </w:r>
    </w:p>
    <w:p w:rsidR="00A65CA2" w:rsidRDefault="00A65CA2">
      <w:pPr>
        <w:pStyle w:val="ConsPlusNormal"/>
        <w:ind w:firstLine="540"/>
        <w:jc w:val="both"/>
      </w:pPr>
      <w:proofErr w:type="gramStart"/>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w:t>
      </w:r>
      <w:proofErr w:type="gramEnd"/>
      <w:r>
        <w:t xml:space="preserve"> лет со штрафом в </w:t>
      </w:r>
      <w:proofErr w:type="gramStart"/>
      <w:r>
        <w:t>размере</w:t>
      </w:r>
      <w:proofErr w:type="gramEnd"/>
      <w:r>
        <w:t xml:space="preserve">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65CA2" w:rsidRDefault="00A65CA2">
      <w:pPr>
        <w:pStyle w:val="ConsPlusNormal"/>
        <w:ind w:firstLine="540"/>
        <w:jc w:val="both"/>
      </w:pPr>
      <w:r>
        <w:t>7. Деяния, предусмотренные частью пятой настоящей статьи, если они:</w:t>
      </w:r>
    </w:p>
    <w:p w:rsidR="00A65CA2" w:rsidRDefault="00A65CA2">
      <w:pPr>
        <w:pStyle w:val="ConsPlusNormal"/>
        <w:ind w:firstLine="540"/>
        <w:jc w:val="both"/>
      </w:pPr>
      <w:r>
        <w:t xml:space="preserve">а) </w:t>
      </w:r>
      <w:proofErr w:type="gramStart"/>
      <w:r>
        <w:t>совершены</w:t>
      </w:r>
      <w:proofErr w:type="gramEnd"/>
      <w:r>
        <w:t xml:space="preserve"> группой лиц по предварительному сговору или организованной группой;</w:t>
      </w:r>
    </w:p>
    <w:p w:rsidR="00A65CA2" w:rsidRDefault="00A65CA2">
      <w:pPr>
        <w:pStyle w:val="ConsPlusNormal"/>
        <w:ind w:firstLine="540"/>
        <w:jc w:val="both"/>
      </w:pPr>
      <w:r>
        <w:t xml:space="preserve">б) </w:t>
      </w:r>
      <w:proofErr w:type="gramStart"/>
      <w:r>
        <w:t>сопряжены</w:t>
      </w:r>
      <w:proofErr w:type="gramEnd"/>
      <w:r>
        <w:t xml:space="preserve"> с вымогательством предмета подкупа;</w:t>
      </w:r>
    </w:p>
    <w:p w:rsidR="00A65CA2" w:rsidRDefault="00A65CA2">
      <w:pPr>
        <w:pStyle w:val="ConsPlusNormal"/>
        <w:ind w:firstLine="540"/>
        <w:jc w:val="both"/>
      </w:pPr>
      <w:proofErr w:type="gramStart"/>
      <w:r>
        <w:t>в) совершены за незаконные действия (бездействие);</w:t>
      </w:r>
      <w:proofErr w:type="gramEnd"/>
    </w:p>
    <w:p w:rsidR="00A65CA2" w:rsidRDefault="00A65CA2">
      <w:pPr>
        <w:pStyle w:val="ConsPlusNormal"/>
        <w:ind w:firstLine="540"/>
        <w:jc w:val="both"/>
      </w:pPr>
      <w:r>
        <w:t xml:space="preserve">г) </w:t>
      </w:r>
      <w:proofErr w:type="gramStart"/>
      <w:r>
        <w:t>совершены</w:t>
      </w:r>
      <w:proofErr w:type="gramEnd"/>
      <w:r>
        <w:t xml:space="preserve"> в крупном размере, -</w:t>
      </w:r>
    </w:p>
    <w:p w:rsidR="00A65CA2" w:rsidRDefault="00A65CA2">
      <w:pPr>
        <w:pStyle w:val="ConsPlusNormal"/>
        <w:ind w:firstLine="540"/>
        <w:jc w:val="both"/>
      </w:pPr>
      <w:proofErr w:type="gramStart"/>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w:t>
      </w:r>
      <w:proofErr w:type="gramEnd"/>
      <w:r>
        <w:t xml:space="preserve"> до девяти лет со штрафом в </w:t>
      </w:r>
      <w:proofErr w:type="gramStart"/>
      <w:r>
        <w:t>размере</w:t>
      </w:r>
      <w:proofErr w:type="gramEnd"/>
      <w: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65CA2" w:rsidRDefault="00A65CA2">
      <w:pPr>
        <w:pStyle w:val="ConsPlusNormal"/>
        <w:ind w:firstLine="540"/>
        <w:jc w:val="both"/>
      </w:pPr>
      <w:r>
        <w:t>8. Деяния, предусмотренные частью пятой, пунктами "а" - "в" части седьмой настоящей статьи, совершенные в особо крупном размере, -</w:t>
      </w:r>
    </w:p>
    <w:p w:rsidR="00A65CA2" w:rsidRDefault="00A65CA2">
      <w:pPr>
        <w:pStyle w:val="ConsPlusNormal"/>
        <w:ind w:firstLine="540"/>
        <w:jc w:val="both"/>
      </w:pPr>
      <w:proofErr w:type="gramStart"/>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w:t>
      </w:r>
      <w:proofErr w:type="gramEnd"/>
      <w:r>
        <w:t xml:space="preserve">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65CA2" w:rsidRDefault="00A65CA2">
      <w:pPr>
        <w:pStyle w:val="ConsPlusNormal"/>
        <w:ind w:firstLine="540"/>
        <w:jc w:val="both"/>
      </w:pPr>
      <w:r>
        <w:t>Примечания. 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A65CA2" w:rsidRDefault="00A65CA2">
      <w:pPr>
        <w:pStyle w:val="ConsPlusNormal"/>
        <w:ind w:firstLine="540"/>
        <w:jc w:val="both"/>
      </w:pPr>
      <w:r>
        <w:lastRenderedPageBreak/>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roofErr w:type="gramStart"/>
      <w:r>
        <w:t>.";</w:t>
      </w:r>
      <w:proofErr w:type="gramEnd"/>
    </w:p>
    <w:p w:rsidR="00A65CA2" w:rsidRDefault="00A65CA2">
      <w:pPr>
        <w:pStyle w:val="ConsPlusNormal"/>
        <w:jc w:val="both"/>
      </w:pPr>
    </w:p>
    <w:p w:rsidR="00A65CA2" w:rsidRDefault="00A65CA2">
      <w:pPr>
        <w:pStyle w:val="ConsPlusNormal"/>
        <w:ind w:firstLine="540"/>
        <w:jc w:val="both"/>
      </w:pPr>
      <w:r>
        <w:t xml:space="preserve">4) </w:t>
      </w:r>
      <w:hyperlink r:id="rId15" w:history="1">
        <w:r>
          <w:rPr>
            <w:color w:val="0000FF"/>
          </w:rPr>
          <w:t>главу 23</w:t>
        </w:r>
      </w:hyperlink>
      <w:r>
        <w:t>:</w:t>
      </w:r>
    </w:p>
    <w:p w:rsidR="00A65CA2" w:rsidRDefault="00A65CA2">
      <w:pPr>
        <w:pStyle w:val="ConsPlusNormal"/>
        <w:ind w:firstLine="540"/>
        <w:jc w:val="both"/>
      </w:pPr>
      <w:r>
        <w:t xml:space="preserve">а) </w:t>
      </w:r>
      <w:hyperlink r:id="rId16" w:history="1">
        <w:r>
          <w:rPr>
            <w:color w:val="0000FF"/>
          </w:rPr>
          <w:t>дополнить</w:t>
        </w:r>
      </w:hyperlink>
      <w:r>
        <w:t xml:space="preserve"> статьей 204.1 следующего содержания:</w:t>
      </w:r>
    </w:p>
    <w:p w:rsidR="00A65CA2" w:rsidRDefault="00A65CA2">
      <w:pPr>
        <w:pStyle w:val="ConsPlusNormal"/>
        <w:jc w:val="both"/>
      </w:pPr>
    </w:p>
    <w:p w:rsidR="00A65CA2" w:rsidRDefault="00A65CA2">
      <w:pPr>
        <w:pStyle w:val="ConsPlusNormal"/>
        <w:ind w:firstLine="540"/>
        <w:jc w:val="both"/>
      </w:pPr>
      <w:r>
        <w:t xml:space="preserve">"Статья 204.1. Посредничество в коммерческом </w:t>
      </w:r>
      <w:proofErr w:type="gramStart"/>
      <w:r>
        <w:t>подкупе</w:t>
      </w:r>
      <w:proofErr w:type="gramEnd"/>
    </w:p>
    <w:p w:rsidR="00A65CA2" w:rsidRDefault="00A65CA2">
      <w:pPr>
        <w:pStyle w:val="ConsPlusNormal"/>
        <w:jc w:val="both"/>
      </w:pPr>
    </w:p>
    <w:p w:rsidR="00A65CA2" w:rsidRDefault="00A65CA2">
      <w:pPr>
        <w:pStyle w:val="ConsPlusNormal"/>
        <w:ind w:firstLine="540"/>
        <w:jc w:val="both"/>
      </w:pPr>
      <w:r>
        <w:t xml:space="preserve">1. </w:t>
      </w:r>
      <w:proofErr w:type="gramStart"/>
      <w:r>
        <w:t>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roofErr w:type="gramEnd"/>
    </w:p>
    <w:p w:rsidR="00A65CA2" w:rsidRDefault="00A65CA2">
      <w:pPr>
        <w:pStyle w:val="ConsPlusNormal"/>
        <w:ind w:firstLine="540"/>
        <w:jc w:val="both"/>
      </w:pPr>
      <w:proofErr w:type="gramStart"/>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t xml:space="preserve"> пятикратной суммы коммерческого подкупа или без такового.</w:t>
      </w:r>
    </w:p>
    <w:p w:rsidR="00A65CA2" w:rsidRDefault="00A65CA2">
      <w:pPr>
        <w:pStyle w:val="ConsPlusNormal"/>
        <w:ind w:firstLine="540"/>
        <w:jc w:val="both"/>
      </w:pPr>
      <w:r>
        <w:t xml:space="preserve">2. Посредничество в коммерческом </w:t>
      </w:r>
      <w:proofErr w:type="gramStart"/>
      <w:r>
        <w:t>подкупе</w:t>
      </w:r>
      <w:proofErr w:type="gramEnd"/>
      <w:r>
        <w:t>, совершенное:</w:t>
      </w:r>
    </w:p>
    <w:p w:rsidR="00A65CA2" w:rsidRDefault="00A65CA2">
      <w:pPr>
        <w:pStyle w:val="ConsPlusNormal"/>
        <w:ind w:firstLine="540"/>
        <w:jc w:val="both"/>
      </w:pPr>
      <w:r>
        <w:t>а) группой лиц по предварительному сговору или организованной группой;</w:t>
      </w:r>
    </w:p>
    <w:p w:rsidR="00A65CA2" w:rsidRDefault="00A65CA2">
      <w:pPr>
        <w:pStyle w:val="ConsPlusNormal"/>
        <w:ind w:firstLine="540"/>
        <w:jc w:val="both"/>
      </w:pPr>
      <w:r>
        <w:t>б) за заведомо незаконные действия (бездействие);</w:t>
      </w:r>
    </w:p>
    <w:p w:rsidR="00A65CA2" w:rsidRDefault="00A65CA2">
      <w:pPr>
        <w:pStyle w:val="ConsPlusNormal"/>
        <w:ind w:firstLine="540"/>
        <w:jc w:val="both"/>
      </w:pPr>
      <w:r>
        <w:t xml:space="preserve">в) в </w:t>
      </w:r>
      <w:proofErr w:type="gramStart"/>
      <w:r>
        <w:t>крупном</w:t>
      </w:r>
      <w:proofErr w:type="gramEnd"/>
      <w:r>
        <w:t xml:space="preserve"> размере, -</w:t>
      </w:r>
    </w:p>
    <w:p w:rsidR="00A65CA2" w:rsidRDefault="00A65CA2">
      <w:pPr>
        <w:pStyle w:val="ConsPlusNormal"/>
        <w:ind w:firstLine="540"/>
        <w:jc w:val="both"/>
      </w:pPr>
      <w:proofErr w:type="gramStart"/>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w:t>
      </w:r>
      <w:proofErr w:type="gramEnd"/>
      <w:r>
        <w:t xml:space="preserve"> в </w:t>
      </w:r>
      <w:proofErr w:type="gramStart"/>
      <w:r>
        <w:t>размере</w:t>
      </w:r>
      <w:proofErr w:type="gramEnd"/>
      <w:r>
        <w:t xml:space="preserve">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65CA2" w:rsidRDefault="00A65CA2">
      <w:pPr>
        <w:pStyle w:val="ConsPlusNormal"/>
        <w:ind w:firstLine="540"/>
        <w:jc w:val="both"/>
      </w:pPr>
      <w:r>
        <w:t xml:space="preserve">3. Посредничество в коммерческом </w:t>
      </w:r>
      <w:proofErr w:type="gramStart"/>
      <w:r>
        <w:t>подкупе</w:t>
      </w:r>
      <w:proofErr w:type="gramEnd"/>
      <w:r>
        <w:t>, совершенное в особо крупном размере, -</w:t>
      </w:r>
    </w:p>
    <w:p w:rsidR="00A65CA2" w:rsidRDefault="00A65CA2">
      <w:pPr>
        <w:pStyle w:val="ConsPlusNormal"/>
        <w:ind w:firstLine="540"/>
        <w:jc w:val="both"/>
      </w:pPr>
      <w:proofErr w:type="gramStart"/>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w:t>
      </w:r>
      <w:proofErr w:type="gramEnd"/>
      <w:r>
        <w:t xml:space="preserve">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65CA2" w:rsidRDefault="00A65CA2">
      <w:pPr>
        <w:pStyle w:val="ConsPlusNormal"/>
        <w:ind w:firstLine="540"/>
        <w:jc w:val="both"/>
      </w:pPr>
      <w:r>
        <w:t xml:space="preserve">4. Обещание или предложение посредничества в коммерческом </w:t>
      </w:r>
      <w:proofErr w:type="gramStart"/>
      <w:r>
        <w:t>подкупе</w:t>
      </w:r>
      <w:proofErr w:type="gramEnd"/>
      <w:r>
        <w:t xml:space="preserve"> -</w:t>
      </w:r>
    </w:p>
    <w:p w:rsidR="00A65CA2" w:rsidRDefault="00A65CA2">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w:t>
      </w:r>
      <w:proofErr w:type="gramEnd"/>
      <w:r>
        <w:t xml:space="preserve"> </w:t>
      </w:r>
      <w:proofErr w:type="gramStart"/>
      <w:r>
        <w:t xml:space="preserve">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w:t>
      </w:r>
      <w:r>
        <w:lastRenderedPageBreak/>
        <w:t>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A65CA2" w:rsidRDefault="00A65CA2">
      <w:pPr>
        <w:pStyle w:val="ConsPlusNormal"/>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roofErr w:type="gramStart"/>
      <w:r>
        <w:t>.";</w:t>
      </w:r>
      <w:proofErr w:type="gramEnd"/>
    </w:p>
    <w:p w:rsidR="00A65CA2" w:rsidRDefault="00A65CA2">
      <w:pPr>
        <w:pStyle w:val="ConsPlusNormal"/>
        <w:jc w:val="both"/>
      </w:pPr>
    </w:p>
    <w:p w:rsidR="00A65CA2" w:rsidRDefault="00A65CA2">
      <w:pPr>
        <w:pStyle w:val="ConsPlusNormal"/>
        <w:ind w:firstLine="540"/>
        <w:jc w:val="both"/>
      </w:pPr>
      <w:r>
        <w:t xml:space="preserve">б) </w:t>
      </w:r>
      <w:hyperlink r:id="rId17" w:history="1">
        <w:r>
          <w:rPr>
            <w:color w:val="0000FF"/>
          </w:rPr>
          <w:t>дополнить</w:t>
        </w:r>
      </w:hyperlink>
      <w:r>
        <w:t xml:space="preserve"> статьей 204.2 следующего содержания:</w:t>
      </w:r>
    </w:p>
    <w:p w:rsidR="00A65CA2" w:rsidRDefault="00A65CA2">
      <w:pPr>
        <w:pStyle w:val="ConsPlusNormal"/>
        <w:jc w:val="both"/>
      </w:pPr>
    </w:p>
    <w:p w:rsidR="00A65CA2" w:rsidRDefault="00A65CA2">
      <w:pPr>
        <w:pStyle w:val="ConsPlusNormal"/>
        <w:ind w:firstLine="540"/>
        <w:jc w:val="both"/>
      </w:pPr>
      <w:r>
        <w:t>"Статья 204.2. Мелкий коммерческий подкуп</w:t>
      </w:r>
    </w:p>
    <w:p w:rsidR="00A65CA2" w:rsidRDefault="00A65CA2">
      <w:pPr>
        <w:pStyle w:val="ConsPlusNormal"/>
        <w:jc w:val="both"/>
      </w:pPr>
    </w:p>
    <w:p w:rsidR="00A65CA2" w:rsidRDefault="00A65CA2">
      <w:pPr>
        <w:pStyle w:val="ConsPlusNormal"/>
        <w:ind w:firstLine="540"/>
        <w:jc w:val="both"/>
      </w:pPr>
      <w:r>
        <w:t>1. Коммерческий подкуп на сумму, не превышающую десяти тысяч рублей, -</w:t>
      </w:r>
    </w:p>
    <w:p w:rsidR="00A65CA2" w:rsidRDefault="00A65CA2">
      <w:pPr>
        <w:pStyle w:val="ConsPlusNormal"/>
        <w:ind w:firstLine="540"/>
        <w:jc w:val="both"/>
      </w:pPr>
      <w:r>
        <w:t xml:space="preserve">наказывается штрафом в </w:t>
      </w:r>
      <w:proofErr w:type="gramStart"/>
      <w:r>
        <w:t>размере</w:t>
      </w:r>
      <w:proofErr w:type="gramEnd"/>
      <w:r>
        <w:t xml:space="preserve">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A65CA2" w:rsidRDefault="00A65CA2">
      <w:pPr>
        <w:pStyle w:val="ConsPlusNormal"/>
        <w:ind w:firstLine="540"/>
        <w:jc w:val="both"/>
      </w:pPr>
      <w:r>
        <w:t>2. То же деяние, совершенное лицом, имеющим судимость за совершение преступлений, предусмотренных статьями 204, 204.1 настоящего Кодекса либо настоящей статьей, -</w:t>
      </w:r>
    </w:p>
    <w:p w:rsidR="00A65CA2" w:rsidRDefault="00A65CA2">
      <w:pPr>
        <w:pStyle w:val="ConsPlusNormal"/>
        <w:ind w:firstLine="540"/>
        <w:jc w:val="both"/>
      </w:pPr>
      <w:r>
        <w:t xml:space="preserve">наказывается штрафом в </w:t>
      </w:r>
      <w:proofErr w:type="gramStart"/>
      <w:r>
        <w:t>размере</w:t>
      </w:r>
      <w:proofErr w:type="gramEnd"/>
      <w:r>
        <w:t xml:space="preserve">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A65CA2" w:rsidRDefault="00A65CA2">
      <w:pPr>
        <w:pStyle w:val="ConsPlusNormal"/>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roofErr w:type="gramStart"/>
      <w:r>
        <w:t>.";</w:t>
      </w:r>
      <w:proofErr w:type="gramEnd"/>
    </w:p>
    <w:p w:rsidR="00A65CA2" w:rsidRDefault="00A65CA2">
      <w:pPr>
        <w:pStyle w:val="ConsPlusNormal"/>
        <w:jc w:val="both"/>
      </w:pPr>
    </w:p>
    <w:p w:rsidR="00A65CA2" w:rsidRDefault="00A65CA2">
      <w:pPr>
        <w:pStyle w:val="ConsPlusNormal"/>
        <w:ind w:firstLine="540"/>
        <w:jc w:val="both"/>
      </w:pPr>
      <w:r>
        <w:t xml:space="preserve">5) </w:t>
      </w:r>
      <w:hyperlink r:id="rId18" w:history="1">
        <w:r>
          <w:rPr>
            <w:color w:val="0000FF"/>
          </w:rPr>
          <w:t>статью 290</w:t>
        </w:r>
      </w:hyperlink>
      <w:r>
        <w:t xml:space="preserve"> изложить в следующей редакции:</w:t>
      </w:r>
    </w:p>
    <w:p w:rsidR="00A65CA2" w:rsidRDefault="00A65CA2">
      <w:pPr>
        <w:pStyle w:val="ConsPlusNormal"/>
        <w:jc w:val="both"/>
      </w:pPr>
    </w:p>
    <w:p w:rsidR="00A65CA2" w:rsidRDefault="00A65CA2">
      <w:pPr>
        <w:pStyle w:val="ConsPlusNormal"/>
        <w:ind w:firstLine="540"/>
        <w:jc w:val="both"/>
      </w:pPr>
      <w:r>
        <w:t>"Статья 290. Получение взятки</w:t>
      </w:r>
    </w:p>
    <w:p w:rsidR="00A65CA2" w:rsidRDefault="00A65CA2">
      <w:pPr>
        <w:pStyle w:val="ConsPlusNormal"/>
        <w:jc w:val="both"/>
      </w:pPr>
    </w:p>
    <w:p w:rsidR="00A65CA2" w:rsidRDefault="00A65CA2">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A65CA2" w:rsidRDefault="00A65CA2">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t xml:space="preserve"> </w:t>
      </w:r>
      <w:proofErr w:type="gramStart"/>
      <w:r>
        <w:t xml:space="preserve">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w:t>
      </w:r>
      <w:r>
        <w:lastRenderedPageBreak/>
        <w:t>штрафом в размере от десятикратной до двадцатикратной суммы взятки или без такового.</w:t>
      </w:r>
      <w:proofErr w:type="gramEnd"/>
    </w:p>
    <w:p w:rsidR="00A65CA2" w:rsidRDefault="00A65CA2">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A65CA2" w:rsidRDefault="00A65CA2">
      <w:pPr>
        <w:pStyle w:val="ConsPlusNormal"/>
        <w:ind w:firstLine="540"/>
        <w:jc w:val="both"/>
      </w:pPr>
      <w:proofErr w:type="gramStart"/>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65CA2" w:rsidRDefault="00A65CA2">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A65CA2" w:rsidRDefault="00A65CA2">
      <w:pPr>
        <w:pStyle w:val="ConsPlusNormal"/>
        <w:ind w:firstLine="540"/>
        <w:jc w:val="both"/>
      </w:pPr>
      <w:proofErr w:type="gramStart"/>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65CA2" w:rsidRDefault="00A65CA2">
      <w:pPr>
        <w:pStyle w:val="ConsPlusNormal"/>
        <w:ind w:firstLine="540"/>
        <w:jc w:val="both"/>
      </w:pPr>
      <w: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65CA2" w:rsidRDefault="00A65CA2">
      <w:pPr>
        <w:pStyle w:val="ConsPlusNormal"/>
        <w:ind w:firstLine="540"/>
        <w:jc w:val="both"/>
      </w:pPr>
      <w:proofErr w:type="gramStart"/>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A65CA2" w:rsidRDefault="00A65CA2">
      <w:pPr>
        <w:pStyle w:val="ConsPlusNormal"/>
        <w:ind w:firstLine="540"/>
        <w:jc w:val="both"/>
      </w:pPr>
      <w:r>
        <w:t>5. Деяния, предусмотренные частями первой, третьей, четвертой настоящей статьи, если они совершены:</w:t>
      </w:r>
    </w:p>
    <w:p w:rsidR="00A65CA2" w:rsidRDefault="00A65CA2">
      <w:pPr>
        <w:pStyle w:val="ConsPlusNormal"/>
        <w:ind w:firstLine="540"/>
        <w:jc w:val="both"/>
      </w:pPr>
      <w:r>
        <w:t>а) группой лиц по предварительному сговору или организованной группой;</w:t>
      </w:r>
    </w:p>
    <w:p w:rsidR="00A65CA2" w:rsidRDefault="00A65CA2">
      <w:pPr>
        <w:pStyle w:val="ConsPlusNormal"/>
        <w:ind w:firstLine="540"/>
        <w:jc w:val="both"/>
      </w:pPr>
      <w:r>
        <w:t>б) с вымогательством взятки;</w:t>
      </w:r>
    </w:p>
    <w:p w:rsidR="00A65CA2" w:rsidRDefault="00A65CA2">
      <w:pPr>
        <w:pStyle w:val="ConsPlusNormal"/>
        <w:ind w:firstLine="540"/>
        <w:jc w:val="both"/>
      </w:pPr>
      <w:r>
        <w:t xml:space="preserve">в) в </w:t>
      </w:r>
      <w:proofErr w:type="gramStart"/>
      <w:r>
        <w:t>крупном</w:t>
      </w:r>
      <w:proofErr w:type="gramEnd"/>
      <w:r>
        <w:t xml:space="preserve"> размере, -</w:t>
      </w:r>
    </w:p>
    <w:p w:rsidR="00A65CA2" w:rsidRDefault="00A65CA2">
      <w:pPr>
        <w:pStyle w:val="ConsPlusNormal"/>
        <w:ind w:firstLine="540"/>
        <w:jc w:val="both"/>
      </w:pPr>
      <w:proofErr w:type="gramStart"/>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t xml:space="preserve"> лет со штрафом в </w:t>
      </w:r>
      <w:proofErr w:type="gramStart"/>
      <w:r>
        <w:t>размере</w:t>
      </w:r>
      <w:proofErr w:type="gramEnd"/>
      <w: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A65CA2" w:rsidRDefault="00A65CA2">
      <w:pPr>
        <w:pStyle w:val="ConsPlusNormal"/>
        <w:ind w:firstLine="540"/>
        <w:jc w:val="both"/>
      </w:pPr>
      <w:r>
        <w:t xml:space="preserve">6. </w:t>
      </w:r>
      <w:proofErr w:type="gramStart"/>
      <w:r>
        <w:t>Деяния, предусмотренные частями первой, третьей, четвертой, пунктами "а" и "б" части пятой настоящей статьи, совершенные в особо крупном размере, -</w:t>
      </w:r>
      <w:proofErr w:type="gramEnd"/>
    </w:p>
    <w:p w:rsidR="00A65CA2" w:rsidRDefault="00A65CA2">
      <w:pPr>
        <w:pStyle w:val="ConsPlusNormal"/>
        <w:ind w:firstLine="540"/>
        <w:jc w:val="both"/>
      </w:pPr>
      <w:proofErr w:type="gramStart"/>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t xml:space="preserve"> лет со штрафом в </w:t>
      </w:r>
      <w:proofErr w:type="gramStart"/>
      <w:r>
        <w:t>размере</w:t>
      </w:r>
      <w:proofErr w:type="gramEnd"/>
      <w: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A65CA2" w:rsidRDefault="00A65CA2">
      <w:pPr>
        <w:pStyle w:val="ConsPlusNormal"/>
        <w:ind w:firstLine="540"/>
        <w:jc w:val="both"/>
      </w:pPr>
      <w: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w:t>
      </w:r>
      <w:r>
        <w:lastRenderedPageBreak/>
        <w:t>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A65CA2" w:rsidRDefault="00A65CA2">
      <w:pPr>
        <w:pStyle w:val="ConsPlusNormal"/>
        <w:ind w:firstLine="540"/>
        <w:jc w:val="both"/>
      </w:pPr>
      <w:r>
        <w:t xml:space="preserve">2. </w:t>
      </w:r>
      <w:proofErr w:type="gramStart"/>
      <w:r>
        <w:t>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roofErr w:type="gramStart"/>
      <w:r>
        <w:t>.";</w:t>
      </w:r>
      <w:proofErr w:type="gramEnd"/>
    </w:p>
    <w:p w:rsidR="00A65CA2" w:rsidRDefault="00A65CA2">
      <w:pPr>
        <w:pStyle w:val="ConsPlusNormal"/>
        <w:jc w:val="both"/>
      </w:pPr>
    </w:p>
    <w:p w:rsidR="00A65CA2" w:rsidRDefault="00A65CA2">
      <w:pPr>
        <w:pStyle w:val="ConsPlusNormal"/>
        <w:ind w:firstLine="540"/>
        <w:jc w:val="both"/>
      </w:pPr>
      <w:r>
        <w:t xml:space="preserve">6) </w:t>
      </w:r>
      <w:hyperlink r:id="rId19" w:history="1">
        <w:r>
          <w:rPr>
            <w:color w:val="0000FF"/>
          </w:rPr>
          <w:t>статью 291</w:t>
        </w:r>
      </w:hyperlink>
      <w:r>
        <w:t xml:space="preserve"> изложить в следующей редакции:</w:t>
      </w:r>
    </w:p>
    <w:p w:rsidR="00A65CA2" w:rsidRDefault="00A65CA2">
      <w:pPr>
        <w:pStyle w:val="ConsPlusNormal"/>
        <w:jc w:val="both"/>
      </w:pPr>
    </w:p>
    <w:p w:rsidR="00A65CA2" w:rsidRDefault="00A65CA2">
      <w:pPr>
        <w:pStyle w:val="ConsPlusNormal"/>
        <w:ind w:firstLine="540"/>
        <w:jc w:val="both"/>
      </w:pPr>
      <w:r>
        <w:t>"Статья 291. Дача взятки</w:t>
      </w:r>
    </w:p>
    <w:p w:rsidR="00A65CA2" w:rsidRDefault="00A65CA2">
      <w:pPr>
        <w:pStyle w:val="ConsPlusNormal"/>
        <w:jc w:val="both"/>
      </w:pPr>
    </w:p>
    <w:p w:rsidR="00A65CA2" w:rsidRDefault="00A65CA2">
      <w:pPr>
        <w:pStyle w:val="ConsPlusNormal"/>
        <w:ind w:firstLine="540"/>
        <w:jc w:val="both"/>
      </w:pPr>
      <w: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w:t>
      </w:r>
    </w:p>
    <w:p w:rsidR="00A65CA2" w:rsidRDefault="00A65CA2">
      <w:pPr>
        <w:pStyle w:val="ConsPlusNormal"/>
        <w:ind w:firstLine="540"/>
        <w:jc w:val="both"/>
      </w:pPr>
      <w:proofErr w:type="gramStart"/>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t xml:space="preserve"> на срок до трех лет, либо лишением свободы на срок до двух лет со штрафом в </w:t>
      </w:r>
      <w:proofErr w:type="gramStart"/>
      <w:r>
        <w:t>размере</w:t>
      </w:r>
      <w:proofErr w:type="gramEnd"/>
      <w:r>
        <w:t xml:space="preserve"> от пятикратной до десятикратной суммы взятки или без такового.</w:t>
      </w:r>
    </w:p>
    <w:p w:rsidR="00A65CA2" w:rsidRDefault="00A65CA2">
      <w:pPr>
        <w:pStyle w:val="ConsPlusNormal"/>
        <w:ind w:firstLine="540"/>
        <w:jc w:val="both"/>
      </w:pPr>
      <w: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в значительном размере -</w:t>
      </w:r>
    </w:p>
    <w:p w:rsidR="00A65CA2" w:rsidRDefault="00A65CA2">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t xml:space="preserve"> или без такового, либо лишением свободы на срок до пяти лет со штрафом в </w:t>
      </w:r>
      <w:proofErr w:type="gramStart"/>
      <w:r>
        <w:t>размере</w:t>
      </w:r>
      <w:proofErr w:type="gramEnd"/>
      <w:r>
        <w:t xml:space="preserve"> от пятикратной до пятнадцатикратной суммы взятки или без такового.</w:t>
      </w:r>
    </w:p>
    <w:p w:rsidR="00A65CA2" w:rsidRDefault="00A65CA2">
      <w:pPr>
        <w:pStyle w:val="ConsPlusNormal"/>
        <w:ind w:firstLine="540"/>
        <w:jc w:val="both"/>
      </w:pPr>
      <w: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A65CA2" w:rsidRDefault="00A65CA2">
      <w:pPr>
        <w:pStyle w:val="ConsPlusNormal"/>
        <w:ind w:firstLine="540"/>
        <w:jc w:val="both"/>
      </w:pPr>
      <w:proofErr w:type="gramStart"/>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t xml:space="preserve"> штрафом в </w:t>
      </w:r>
      <w:proofErr w:type="gramStart"/>
      <w:r>
        <w:t>размере</w:t>
      </w:r>
      <w:proofErr w:type="gramEnd"/>
      <w: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65CA2" w:rsidRDefault="00A65CA2">
      <w:pPr>
        <w:pStyle w:val="ConsPlusNormal"/>
        <w:ind w:firstLine="540"/>
        <w:jc w:val="both"/>
      </w:pPr>
      <w:r>
        <w:t>4. Деяния, предусмотренные частями первой - третьей настоящей статьи, если они совершены:</w:t>
      </w:r>
    </w:p>
    <w:p w:rsidR="00A65CA2" w:rsidRDefault="00A65CA2">
      <w:pPr>
        <w:pStyle w:val="ConsPlusNormal"/>
        <w:ind w:firstLine="540"/>
        <w:jc w:val="both"/>
      </w:pPr>
      <w:r>
        <w:t>а) группой лиц по предварительному сговору или организованной группой;</w:t>
      </w:r>
    </w:p>
    <w:p w:rsidR="00A65CA2" w:rsidRDefault="00A65CA2">
      <w:pPr>
        <w:pStyle w:val="ConsPlusNormal"/>
        <w:ind w:firstLine="540"/>
        <w:jc w:val="both"/>
      </w:pPr>
      <w:r>
        <w:t xml:space="preserve">б) в </w:t>
      </w:r>
      <w:proofErr w:type="gramStart"/>
      <w:r>
        <w:t>крупном</w:t>
      </w:r>
      <w:proofErr w:type="gramEnd"/>
      <w:r>
        <w:t xml:space="preserve"> размере, -</w:t>
      </w:r>
    </w:p>
    <w:p w:rsidR="00A65CA2" w:rsidRDefault="00A65CA2">
      <w:pPr>
        <w:pStyle w:val="ConsPlusNormal"/>
        <w:ind w:firstLine="540"/>
        <w:jc w:val="both"/>
      </w:pPr>
      <w:proofErr w:type="gramStart"/>
      <w:r>
        <w:lastRenderedPageBreak/>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t xml:space="preserve"> от семи до двенадцати лет со штрафом в </w:t>
      </w:r>
      <w:proofErr w:type="gramStart"/>
      <w:r>
        <w:t>размере</w:t>
      </w:r>
      <w:proofErr w:type="gramEnd"/>
      <w: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A65CA2" w:rsidRDefault="00A65CA2">
      <w:pPr>
        <w:pStyle w:val="ConsPlusNormal"/>
        <w:ind w:firstLine="540"/>
        <w:jc w:val="both"/>
      </w:pPr>
      <w:r>
        <w:t>5. Деяния, предусмотренные частями первой - четвертой настоящей статьи, совершенные в особо крупном размере, -</w:t>
      </w:r>
    </w:p>
    <w:p w:rsidR="00A65CA2" w:rsidRDefault="00A65CA2">
      <w:pPr>
        <w:pStyle w:val="ConsPlusNormal"/>
        <w:ind w:firstLine="540"/>
        <w:jc w:val="both"/>
      </w:pPr>
      <w:proofErr w:type="gramStart"/>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A65CA2" w:rsidRDefault="00A65CA2">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roofErr w:type="gramStart"/>
      <w:r>
        <w:t>.";</w:t>
      </w:r>
      <w:proofErr w:type="gramEnd"/>
    </w:p>
    <w:p w:rsidR="00A65CA2" w:rsidRDefault="00A65CA2">
      <w:pPr>
        <w:pStyle w:val="ConsPlusNormal"/>
        <w:jc w:val="both"/>
      </w:pPr>
    </w:p>
    <w:p w:rsidR="00A65CA2" w:rsidRDefault="00A65CA2">
      <w:pPr>
        <w:pStyle w:val="ConsPlusNormal"/>
        <w:ind w:firstLine="540"/>
        <w:jc w:val="both"/>
      </w:pPr>
      <w:r>
        <w:t xml:space="preserve">7) </w:t>
      </w:r>
      <w:hyperlink r:id="rId20" w:history="1">
        <w:r>
          <w:rPr>
            <w:color w:val="0000FF"/>
          </w:rPr>
          <w:t>статью 291.1</w:t>
        </w:r>
      </w:hyperlink>
      <w:r>
        <w:t xml:space="preserve"> изложить в следующей редакции:</w:t>
      </w:r>
    </w:p>
    <w:p w:rsidR="00A65CA2" w:rsidRDefault="00A65CA2">
      <w:pPr>
        <w:pStyle w:val="ConsPlusNormal"/>
        <w:jc w:val="both"/>
      </w:pPr>
    </w:p>
    <w:p w:rsidR="00A65CA2" w:rsidRDefault="00A65CA2">
      <w:pPr>
        <w:pStyle w:val="ConsPlusNormal"/>
        <w:ind w:firstLine="540"/>
        <w:jc w:val="both"/>
      </w:pPr>
      <w:r>
        <w:t>"Статья 291.1. Посредничество во взяточничестве</w:t>
      </w:r>
    </w:p>
    <w:p w:rsidR="00A65CA2" w:rsidRDefault="00A65CA2">
      <w:pPr>
        <w:pStyle w:val="ConsPlusNormal"/>
        <w:jc w:val="both"/>
      </w:pPr>
    </w:p>
    <w:p w:rsidR="00A65CA2" w:rsidRDefault="00A65CA2">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A65CA2" w:rsidRDefault="00A65CA2">
      <w:pPr>
        <w:pStyle w:val="ConsPlusNormal"/>
        <w:ind w:firstLine="540"/>
        <w:jc w:val="both"/>
      </w:pPr>
      <w:proofErr w:type="gramStart"/>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t xml:space="preserve"> </w:t>
      </w:r>
      <w:proofErr w:type="gramStart"/>
      <w:r>
        <w:t>размере</w:t>
      </w:r>
      <w:proofErr w:type="gramEnd"/>
      <w:r>
        <w:t xml:space="preserve"> до двадцатикратной суммы взятки или без такового.</w:t>
      </w:r>
    </w:p>
    <w:p w:rsidR="00A65CA2" w:rsidRDefault="00A65CA2">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A65CA2" w:rsidRDefault="00A65CA2">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t xml:space="preserve"> штрафом в </w:t>
      </w:r>
      <w:proofErr w:type="gramStart"/>
      <w:r>
        <w:t>размере</w:t>
      </w:r>
      <w:proofErr w:type="gramEnd"/>
      <w: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65CA2" w:rsidRDefault="00A65CA2">
      <w:pPr>
        <w:pStyle w:val="ConsPlusNormal"/>
        <w:ind w:firstLine="540"/>
        <w:jc w:val="both"/>
      </w:pPr>
      <w:r>
        <w:t>3. Посредничество во взяточничестве, совершенное:</w:t>
      </w:r>
    </w:p>
    <w:p w:rsidR="00A65CA2" w:rsidRDefault="00A65CA2">
      <w:pPr>
        <w:pStyle w:val="ConsPlusNormal"/>
        <w:ind w:firstLine="540"/>
        <w:jc w:val="both"/>
      </w:pPr>
      <w:r>
        <w:t>а) группой лиц по предварительному сговору или организованной группой;</w:t>
      </w:r>
    </w:p>
    <w:p w:rsidR="00A65CA2" w:rsidRDefault="00A65CA2">
      <w:pPr>
        <w:pStyle w:val="ConsPlusNormal"/>
        <w:ind w:firstLine="540"/>
        <w:jc w:val="both"/>
      </w:pPr>
      <w:r>
        <w:t xml:space="preserve">б) в </w:t>
      </w:r>
      <w:proofErr w:type="gramStart"/>
      <w:r>
        <w:t>крупном</w:t>
      </w:r>
      <w:proofErr w:type="gramEnd"/>
      <w:r>
        <w:t xml:space="preserve"> размере, -</w:t>
      </w:r>
    </w:p>
    <w:p w:rsidR="00A65CA2" w:rsidRDefault="00A65CA2">
      <w:pPr>
        <w:pStyle w:val="ConsPlusNormal"/>
        <w:ind w:firstLine="540"/>
        <w:jc w:val="both"/>
      </w:pPr>
      <w:proofErr w:type="gramStart"/>
      <w: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w:t>
      </w:r>
      <w:r>
        <w:lastRenderedPageBreak/>
        <w:t>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t xml:space="preserve"> от пяти до десяти лет со штрафом в </w:t>
      </w:r>
      <w:proofErr w:type="gramStart"/>
      <w:r>
        <w:t>размере</w:t>
      </w:r>
      <w:proofErr w:type="gramEnd"/>
      <w: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65CA2" w:rsidRDefault="00A65CA2">
      <w:pPr>
        <w:pStyle w:val="ConsPlusNormal"/>
        <w:ind w:firstLine="540"/>
        <w:jc w:val="both"/>
      </w:pPr>
      <w:r>
        <w:t>4. Посредничество во взяточничестве, совершенное в особо крупном размере, -</w:t>
      </w:r>
    </w:p>
    <w:p w:rsidR="00A65CA2" w:rsidRDefault="00A65CA2">
      <w:pPr>
        <w:pStyle w:val="ConsPlusNormal"/>
        <w:ind w:firstLine="540"/>
        <w:jc w:val="both"/>
      </w:pPr>
      <w:proofErr w:type="gramStart"/>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t xml:space="preserve"> срок от семи до двенадцати лет со штрафом в </w:t>
      </w:r>
      <w:proofErr w:type="gramStart"/>
      <w:r>
        <w:t>размере</w:t>
      </w:r>
      <w:proofErr w:type="gramEnd"/>
      <w: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A65CA2" w:rsidRDefault="00A65CA2">
      <w:pPr>
        <w:pStyle w:val="ConsPlusNormal"/>
        <w:ind w:firstLine="540"/>
        <w:jc w:val="both"/>
      </w:pPr>
      <w:r>
        <w:t>5. Обещание или предложение посредничества во взяточничестве -</w:t>
      </w:r>
    </w:p>
    <w:p w:rsidR="00A65CA2" w:rsidRDefault="00A65CA2">
      <w:pPr>
        <w:pStyle w:val="ConsPlusNormal"/>
        <w:ind w:firstLine="540"/>
        <w:jc w:val="both"/>
      </w:pPr>
      <w:proofErr w:type="gramStart"/>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65CA2" w:rsidRDefault="00A65CA2">
      <w:pPr>
        <w:pStyle w:val="ConsPlusNormal"/>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roofErr w:type="gramStart"/>
      <w:r>
        <w:t>.";</w:t>
      </w:r>
      <w:proofErr w:type="gramEnd"/>
    </w:p>
    <w:p w:rsidR="00A65CA2" w:rsidRDefault="00A65CA2">
      <w:pPr>
        <w:pStyle w:val="ConsPlusNormal"/>
        <w:jc w:val="both"/>
      </w:pPr>
    </w:p>
    <w:p w:rsidR="00A65CA2" w:rsidRDefault="00A65CA2">
      <w:pPr>
        <w:pStyle w:val="ConsPlusNormal"/>
        <w:ind w:firstLine="540"/>
        <w:jc w:val="both"/>
      </w:pPr>
      <w:r>
        <w:t xml:space="preserve">8) </w:t>
      </w:r>
      <w:hyperlink r:id="rId21" w:history="1">
        <w:r>
          <w:rPr>
            <w:color w:val="0000FF"/>
          </w:rPr>
          <w:t>дополнить</w:t>
        </w:r>
      </w:hyperlink>
      <w:r>
        <w:t xml:space="preserve"> статьей 291.2 следующего содержания:</w:t>
      </w:r>
    </w:p>
    <w:p w:rsidR="00A65CA2" w:rsidRDefault="00A65CA2">
      <w:pPr>
        <w:pStyle w:val="ConsPlusNormal"/>
        <w:jc w:val="both"/>
      </w:pPr>
    </w:p>
    <w:p w:rsidR="00A65CA2" w:rsidRDefault="00A65CA2">
      <w:pPr>
        <w:pStyle w:val="ConsPlusNormal"/>
        <w:ind w:firstLine="540"/>
        <w:jc w:val="both"/>
      </w:pPr>
      <w:r>
        <w:t>"Статья 291.2. Мелкое взяточничество</w:t>
      </w:r>
    </w:p>
    <w:p w:rsidR="00A65CA2" w:rsidRDefault="00A65CA2">
      <w:pPr>
        <w:pStyle w:val="ConsPlusNormal"/>
        <w:jc w:val="both"/>
      </w:pPr>
    </w:p>
    <w:p w:rsidR="00A65CA2" w:rsidRDefault="00A65CA2">
      <w:pPr>
        <w:pStyle w:val="ConsPlusNormal"/>
        <w:ind w:firstLine="540"/>
        <w:jc w:val="both"/>
      </w:pPr>
      <w:r>
        <w:t xml:space="preserve">1. Получение взятки, дача взятки лично или через посредника в </w:t>
      </w:r>
      <w:proofErr w:type="gramStart"/>
      <w:r>
        <w:t>размере</w:t>
      </w:r>
      <w:proofErr w:type="gramEnd"/>
      <w:r>
        <w:t>, не превышающем десяти тысяч рублей, -</w:t>
      </w:r>
    </w:p>
    <w:p w:rsidR="00A65CA2" w:rsidRDefault="00A65CA2">
      <w:pPr>
        <w:pStyle w:val="ConsPlusNormal"/>
        <w:ind w:firstLine="540"/>
        <w:jc w:val="both"/>
      </w:pPr>
      <w:r>
        <w:t xml:space="preserve">наказываются штрафом в </w:t>
      </w:r>
      <w:proofErr w:type="gramStart"/>
      <w:r>
        <w:t>размере</w:t>
      </w:r>
      <w:proofErr w:type="gramEnd"/>
      <w:r>
        <w:t xml:space="preserve">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A65CA2" w:rsidRDefault="00A65CA2">
      <w:pPr>
        <w:pStyle w:val="ConsPlusNormal"/>
        <w:ind w:firstLine="540"/>
        <w:jc w:val="both"/>
      </w:pPr>
      <w:r>
        <w:t>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p>
    <w:p w:rsidR="00A65CA2" w:rsidRDefault="00A65CA2">
      <w:pPr>
        <w:pStyle w:val="ConsPlusNormal"/>
        <w:ind w:firstLine="540"/>
        <w:jc w:val="both"/>
      </w:pPr>
      <w:r>
        <w:t xml:space="preserve">наказываются штрафом в </w:t>
      </w:r>
      <w:proofErr w:type="gramStart"/>
      <w:r>
        <w:t>размере</w:t>
      </w:r>
      <w:proofErr w:type="gramEnd"/>
      <w:r>
        <w:t xml:space="preserve">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A65CA2" w:rsidRDefault="00A65CA2">
      <w:pPr>
        <w:pStyle w:val="ConsPlusNormal"/>
        <w:ind w:firstLine="540"/>
        <w:jc w:val="both"/>
      </w:pPr>
      <w:r>
        <w:t xml:space="preserve">Примечание. Лицо, совершившее дачу взятки в </w:t>
      </w:r>
      <w:proofErr w:type="gramStart"/>
      <w:r>
        <w:t>размере</w:t>
      </w:r>
      <w:proofErr w:type="gramEnd"/>
      <w:r>
        <w:t>,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A65CA2" w:rsidRDefault="00A65CA2">
      <w:pPr>
        <w:pStyle w:val="ConsPlusNormal"/>
        <w:jc w:val="both"/>
      </w:pPr>
    </w:p>
    <w:p w:rsidR="00A65CA2" w:rsidRDefault="00A65CA2">
      <w:pPr>
        <w:pStyle w:val="ConsPlusNormal"/>
        <w:ind w:firstLine="540"/>
        <w:jc w:val="both"/>
      </w:pPr>
      <w:r>
        <w:t xml:space="preserve">9) </w:t>
      </w:r>
      <w:hyperlink r:id="rId22" w:history="1">
        <w:r>
          <w:rPr>
            <w:color w:val="0000FF"/>
          </w:rPr>
          <w:t>статью 304</w:t>
        </w:r>
      </w:hyperlink>
      <w:r>
        <w:t xml:space="preserve"> изложить в следующей редакции:</w:t>
      </w:r>
    </w:p>
    <w:p w:rsidR="00A65CA2" w:rsidRDefault="00A65CA2">
      <w:pPr>
        <w:pStyle w:val="ConsPlusNormal"/>
        <w:jc w:val="both"/>
      </w:pPr>
    </w:p>
    <w:p w:rsidR="00A65CA2" w:rsidRDefault="00A65CA2">
      <w:pPr>
        <w:pStyle w:val="ConsPlusNormal"/>
        <w:ind w:firstLine="540"/>
        <w:jc w:val="both"/>
      </w:pPr>
      <w:r>
        <w:t>"Статья 304. Провокация взятки либо коммерческого подкупа</w:t>
      </w:r>
    </w:p>
    <w:p w:rsidR="00A65CA2" w:rsidRDefault="00A65CA2">
      <w:pPr>
        <w:pStyle w:val="ConsPlusNormal"/>
        <w:jc w:val="both"/>
      </w:pPr>
    </w:p>
    <w:p w:rsidR="00A65CA2" w:rsidRDefault="00A65CA2">
      <w:pPr>
        <w:pStyle w:val="ConsPlusNormal"/>
        <w:ind w:firstLine="540"/>
        <w:jc w:val="both"/>
      </w:pPr>
      <w:proofErr w:type="gramStart"/>
      <w:r>
        <w:t>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roofErr w:type="gramEnd"/>
    </w:p>
    <w:p w:rsidR="00A65CA2" w:rsidRDefault="00A65CA2">
      <w:pPr>
        <w:pStyle w:val="ConsPlusNormal"/>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t xml:space="preserve"> определенные должности или заниматься определенной деятельностью на срок до трех лет или без такового</w:t>
      </w:r>
      <w:proofErr w:type="gramStart"/>
      <w:r>
        <w:t>.".</w:t>
      </w:r>
      <w:proofErr w:type="gramEnd"/>
    </w:p>
    <w:p w:rsidR="00A65CA2" w:rsidRDefault="00A65CA2">
      <w:pPr>
        <w:pStyle w:val="ConsPlusNormal"/>
        <w:jc w:val="both"/>
      </w:pPr>
    </w:p>
    <w:p w:rsidR="00A65CA2" w:rsidRDefault="00A65CA2">
      <w:pPr>
        <w:pStyle w:val="ConsPlusNormal"/>
        <w:ind w:firstLine="540"/>
        <w:jc w:val="both"/>
      </w:pPr>
      <w:r>
        <w:t>Статья 2</w:t>
      </w:r>
    </w:p>
    <w:p w:rsidR="00A65CA2" w:rsidRDefault="00A65CA2">
      <w:pPr>
        <w:pStyle w:val="ConsPlusNormal"/>
        <w:jc w:val="both"/>
      </w:pPr>
    </w:p>
    <w:p w:rsidR="00A65CA2" w:rsidRDefault="00A65CA2">
      <w:pPr>
        <w:pStyle w:val="ConsPlusNormal"/>
        <w:ind w:firstLine="540"/>
        <w:jc w:val="both"/>
      </w:pPr>
      <w:proofErr w:type="gramStart"/>
      <w:r>
        <w:t xml:space="preserve">Внести в Уголовно-процессуальный </w:t>
      </w:r>
      <w:hyperlink r:id="rId23" w:history="1">
        <w:r>
          <w:rPr>
            <w:color w:val="0000FF"/>
          </w:rPr>
          <w:t>кодекс</w:t>
        </w:r>
      </w:hyperlink>
      <w:r>
        <w:t xml:space="preserve">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w:t>
      </w:r>
      <w:proofErr w:type="gramEnd"/>
      <w:r>
        <w:t xml:space="preserve"> 2006, N 28, ст. 2975, 2976; N 31, ст. 3452; 2007, N 1, ст. 46; N 24, ст. 2830, 2833; N 49, ст. 6033; N 50, ст. 6248; 2009, N 1, ст. 29; N 11, ст. 1267; N 44, ст. 5170; N 52, ст. 6422; 2010, N 1, ст. 4; </w:t>
      </w:r>
      <w:proofErr w:type="gramStart"/>
      <w:r>
        <w:t>N 15, ст. 1756; N 19, ст. 2284; N 21, ст. 2525; N 27, ст. 3431; N 30, ст. 3986; N 31, ст. 4164, 4193; N 49, ст. 6412; 2011, N 1, ст. 16, 45; N 15, ст. 2039; N 23, ст. 3259; N 30, ст. 4598, 4601, 4605; N 45, ст. 6322, 6334;</w:t>
      </w:r>
      <w:proofErr w:type="gramEnd"/>
      <w:r>
        <w:t xml:space="preserve"> </w:t>
      </w:r>
      <w:proofErr w:type="gramStart"/>
      <w:r>
        <w:t>N 48, ст. 6730; N 50, ст. 7361, 7362; 2012, N 10, ст. 1162, 1166; N 24, ст. 3071; N 30, ст. 4172; N 31, ст. 4330, 4331; N 47, ст. 6401; N 49, ст. 6752; N 53, ст. 7637; 2013, N 9, ст. 875; N 26, ст. 3207; N 27, ст. 3442, 3478;</w:t>
      </w:r>
      <w:proofErr w:type="gramEnd"/>
      <w:r>
        <w:t xml:space="preserve"> </w:t>
      </w:r>
      <w:proofErr w:type="gramStart"/>
      <w:r>
        <w:t>N 30, ст. 4031, 4050, 4078; N 44, ст. 5641; N 51, ст. 6685, 6696; N 52, ст. 6945; 2014, N 6, ст. 556; N 19, ст. 2303, 2310, 2333, 2335; N 23, ст. 2927; N 26, ст. 3385; N 30, ст. 4219, 4259, 4278; N 48, ст. 6651; 2015, N 1, ст. 81, 83, 85;</w:t>
      </w:r>
      <w:proofErr w:type="gramEnd"/>
      <w:r>
        <w:t xml:space="preserve"> </w:t>
      </w:r>
      <w:proofErr w:type="gramStart"/>
      <w:r>
        <w:t>N 6, ст. 885; N 10, ст. 1417; N 21, ст. 2981; N 29, ст. 4354, 4391; 2016, N 1, ст. 61; N 14, ст. 1908, N 18, ст. 2515) следующие изменения:</w:t>
      </w:r>
      <w:proofErr w:type="gramEnd"/>
    </w:p>
    <w:p w:rsidR="00A65CA2" w:rsidRDefault="00A65CA2">
      <w:pPr>
        <w:pStyle w:val="ConsPlusNormal"/>
        <w:ind w:firstLine="540"/>
        <w:jc w:val="both"/>
      </w:pPr>
      <w:r>
        <w:t xml:space="preserve">1) в </w:t>
      </w:r>
      <w:hyperlink r:id="rId24" w:history="1">
        <w:r>
          <w:rPr>
            <w:color w:val="0000FF"/>
          </w:rPr>
          <w:t>части первой статьи 31</w:t>
        </w:r>
      </w:hyperlink>
      <w:r>
        <w:t xml:space="preserve"> слова "204 частями первой и третьей</w:t>
      </w:r>
      <w:proofErr w:type="gramStart"/>
      <w:r>
        <w:t>,"</w:t>
      </w:r>
      <w:proofErr w:type="gramEnd"/>
      <w:r>
        <w:t xml:space="preserve"> и слова "290 частью первой, 291 частями первой и второй," исключить;</w:t>
      </w:r>
    </w:p>
    <w:p w:rsidR="00A65CA2" w:rsidRDefault="00A65CA2">
      <w:pPr>
        <w:pStyle w:val="ConsPlusNormal"/>
        <w:ind w:firstLine="540"/>
        <w:jc w:val="both"/>
      </w:pPr>
      <w:r>
        <w:t xml:space="preserve">2) </w:t>
      </w:r>
      <w:hyperlink r:id="rId25" w:history="1">
        <w:r>
          <w:rPr>
            <w:color w:val="0000FF"/>
          </w:rPr>
          <w:t>пункт 1 части третьей статьи 150</w:t>
        </w:r>
      </w:hyperlink>
      <w:r>
        <w:t xml:space="preserve"> после цифр "203," дополнить цифрами "204.2,", после слов "268 частью первой</w:t>
      </w:r>
      <w:proofErr w:type="gramStart"/>
      <w:r>
        <w:t>,"</w:t>
      </w:r>
      <w:proofErr w:type="gramEnd"/>
      <w:r>
        <w:t xml:space="preserve"> дополнить цифрами "291.2,";</w:t>
      </w:r>
    </w:p>
    <w:p w:rsidR="00A65CA2" w:rsidRDefault="00A65CA2">
      <w:pPr>
        <w:pStyle w:val="ConsPlusNormal"/>
        <w:ind w:firstLine="540"/>
        <w:jc w:val="both"/>
      </w:pPr>
      <w:r>
        <w:t xml:space="preserve">3) в </w:t>
      </w:r>
      <w:hyperlink r:id="rId26" w:history="1">
        <w:r>
          <w:rPr>
            <w:color w:val="0000FF"/>
          </w:rPr>
          <w:t>подпункте "а" пункта 1 части второй статьи 151</w:t>
        </w:r>
      </w:hyperlink>
      <w:r>
        <w:t xml:space="preserve"> после цифр "204," дополнить цифрами "204.1,", цифры "285 - 293" заменить цифрами "285 - 291.1, 292 - 293".</w:t>
      </w:r>
    </w:p>
    <w:p w:rsidR="00A65CA2" w:rsidRDefault="00A65CA2">
      <w:pPr>
        <w:pStyle w:val="ConsPlusNormal"/>
        <w:jc w:val="both"/>
      </w:pPr>
    </w:p>
    <w:p w:rsidR="00A65CA2" w:rsidRDefault="00A65CA2">
      <w:pPr>
        <w:pStyle w:val="ConsPlusNormal"/>
        <w:ind w:firstLine="540"/>
        <w:jc w:val="both"/>
      </w:pPr>
      <w:r>
        <w:t>Статья 3</w:t>
      </w:r>
    </w:p>
    <w:p w:rsidR="00A65CA2" w:rsidRDefault="00A65CA2">
      <w:pPr>
        <w:pStyle w:val="ConsPlusNormal"/>
        <w:jc w:val="both"/>
      </w:pPr>
    </w:p>
    <w:p w:rsidR="00A65CA2" w:rsidRDefault="00A65CA2">
      <w:pPr>
        <w:pStyle w:val="ConsPlusNormal"/>
        <w:ind w:firstLine="540"/>
        <w:jc w:val="both"/>
      </w:pPr>
      <w:hyperlink r:id="rId27" w:history="1">
        <w:r>
          <w:rPr>
            <w:color w:val="0000FF"/>
          </w:rPr>
          <w:t>Абзац одиннадцатый статьи 2</w:t>
        </w:r>
      </w:hyperlink>
      <w:r>
        <w:t xml:space="preserve"> </w:t>
      </w:r>
      <w:proofErr w:type="gramStart"/>
      <w:r>
        <w:t xml:space="preserve">Федерального закона от 23 июля 2013 года N 198-ФЗ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в целях предотвращения </w:t>
      </w:r>
      <w:r>
        <w:lastRenderedPageBreak/>
        <w:t>противоправного влияния на результаты официальных спортивных соревнований" (Собрание законодательства Российской Федерации, 2013, N 30, ст. 4031) признать утратившим силу.</w:t>
      </w:r>
      <w:proofErr w:type="gramEnd"/>
    </w:p>
    <w:p w:rsidR="00A65CA2" w:rsidRDefault="00A65CA2">
      <w:pPr>
        <w:pStyle w:val="ConsPlusNormal"/>
        <w:jc w:val="both"/>
      </w:pPr>
    </w:p>
    <w:p w:rsidR="00A65CA2" w:rsidRDefault="00A65CA2">
      <w:pPr>
        <w:pStyle w:val="ConsPlusNormal"/>
        <w:jc w:val="right"/>
      </w:pPr>
      <w:r>
        <w:t>Президент</w:t>
      </w:r>
    </w:p>
    <w:p w:rsidR="00A65CA2" w:rsidRDefault="00A65CA2">
      <w:pPr>
        <w:pStyle w:val="ConsPlusNormal"/>
        <w:jc w:val="right"/>
      </w:pPr>
      <w:r>
        <w:t>Российской Федерации</w:t>
      </w:r>
    </w:p>
    <w:p w:rsidR="00A65CA2" w:rsidRDefault="00A65CA2">
      <w:pPr>
        <w:pStyle w:val="ConsPlusNormal"/>
        <w:jc w:val="right"/>
      </w:pPr>
      <w:r>
        <w:t>В.ПУТИН</w:t>
      </w:r>
    </w:p>
    <w:p w:rsidR="00A65CA2" w:rsidRDefault="00A65CA2">
      <w:pPr>
        <w:pStyle w:val="ConsPlusNormal"/>
      </w:pPr>
      <w:r>
        <w:t>Москва, Кремль</w:t>
      </w:r>
    </w:p>
    <w:p w:rsidR="00A65CA2" w:rsidRDefault="00A65CA2">
      <w:pPr>
        <w:pStyle w:val="ConsPlusNormal"/>
      </w:pPr>
      <w:r>
        <w:t>3 июля 2016 года</w:t>
      </w:r>
    </w:p>
    <w:p w:rsidR="00A65CA2" w:rsidRDefault="00A65CA2">
      <w:pPr>
        <w:pStyle w:val="ConsPlusNormal"/>
      </w:pPr>
      <w:r>
        <w:t>N 324-ФЗ</w:t>
      </w:r>
    </w:p>
    <w:p w:rsidR="00A65CA2" w:rsidRDefault="00A65CA2">
      <w:pPr>
        <w:pStyle w:val="ConsPlusNormal"/>
        <w:jc w:val="both"/>
      </w:pPr>
    </w:p>
    <w:p w:rsidR="00A65CA2" w:rsidRDefault="00A65CA2">
      <w:pPr>
        <w:pStyle w:val="ConsPlusNormal"/>
        <w:jc w:val="both"/>
      </w:pPr>
    </w:p>
    <w:p w:rsidR="00A65CA2" w:rsidRDefault="00A65CA2">
      <w:pPr>
        <w:pStyle w:val="ConsPlusNormal"/>
        <w:pBdr>
          <w:top w:val="single" w:sz="6" w:space="0" w:color="auto"/>
        </w:pBdr>
        <w:spacing w:before="100" w:after="100"/>
        <w:jc w:val="both"/>
        <w:rPr>
          <w:sz w:val="2"/>
          <w:szCs w:val="2"/>
        </w:rPr>
      </w:pPr>
    </w:p>
    <w:p w:rsidR="00985F88" w:rsidRDefault="00985F88">
      <w:bookmarkStart w:id="0" w:name="_GoBack"/>
      <w:bookmarkEnd w:id="0"/>
    </w:p>
    <w:sectPr w:rsidR="00985F88" w:rsidSect="00F84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A2"/>
    <w:rsid w:val="00002157"/>
    <w:rsid w:val="00004CA5"/>
    <w:rsid w:val="00005E7C"/>
    <w:rsid w:val="00014E4F"/>
    <w:rsid w:val="00016AAD"/>
    <w:rsid w:val="000210CC"/>
    <w:rsid w:val="00021B86"/>
    <w:rsid w:val="00022DDC"/>
    <w:rsid w:val="000258CC"/>
    <w:rsid w:val="0002637F"/>
    <w:rsid w:val="00027F94"/>
    <w:rsid w:val="00040F5F"/>
    <w:rsid w:val="00041FF7"/>
    <w:rsid w:val="000426EC"/>
    <w:rsid w:val="00052A4E"/>
    <w:rsid w:val="000564D5"/>
    <w:rsid w:val="00062158"/>
    <w:rsid w:val="00064421"/>
    <w:rsid w:val="00065C82"/>
    <w:rsid w:val="00066384"/>
    <w:rsid w:val="00070379"/>
    <w:rsid w:val="0008225B"/>
    <w:rsid w:val="000827C0"/>
    <w:rsid w:val="000833BC"/>
    <w:rsid w:val="00086CB0"/>
    <w:rsid w:val="00096111"/>
    <w:rsid w:val="000A03D2"/>
    <w:rsid w:val="000A0D37"/>
    <w:rsid w:val="000A53AB"/>
    <w:rsid w:val="000A5FB4"/>
    <w:rsid w:val="000A709B"/>
    <w:rsid w:val="000B04A3"/>
    <w:rsid w:val="000B33FA"/>
    <w:rsid w:val="000B5EB8"/>
    <w:rsid w:val="000B6728"/>
    <w:rsid w:val="000B6E13"/>
    <w:rsid w:val="000C086B"/>
    <w:rsid w:val="000C5314"/>
    <w:rsid w:val="000C541F"/>
    <w:rsid w:val="000C606A"/>
    <w:rsid w:val="000C7ED0"/>
    <w:rsid w:val="000D0EB2"/>
    <w:rsid w:val="000D1C71"/>
    <w:rsid w:val="000D7F44"/>
    <w:rsid w:val="000E168A"/>
    <w:rsid w:val="000E3E4C"/>
    <w:rsid w:val="000E69FB"/>
    <w:rsid w:val="000F06E0"/>
    <w:rsid w:val="000F4D2A"/>
    <w:rsid w:val="000F5C8C"/>
    <w:rsid w:val="0010112C"/>
    <w:rsid w:val="00102D76"/>
    <w:rsid w:val="00106289"/>
    <w:rsid w:val="00107E4C"/>
    <w:rsid w:val="001126B7"/>
    <w:rsid w:val="001176F3"/>
    <w:rsid w:val="00125C36"/>
    <w:rsid w:val="00140182"/>
    <w:rsid w:val="00141C3D"/>
    <w:rsid w:val="00144D77"/>
    <w:rsid w:val="00147867"/>
    <w:rsid w:val="001503A6"/>
    <w:rsid w:val="00150B99"/>
    <w:rsid w:val="001541BA"/>
    <w:rsid w:val="00157F35"/>
    <w:rsid w:val="00160768"/>
    <w:rsid w:val="00164F8A"/>
    <w:rsid w:val="00165468"/>
    <w:rsid w:val="0016660D"/>
    <w:rsid w:val="00166CC4"/>
    <w:rsid w:val="00174787"/>
    <w:rsid w:val="00174BC3"/>
    <w:rsid w:val="00180ECC"/>
    <w:rsid w:val="00182165"/>
    <w:rsid w:val="00190CD2"/>
    <w:rsid w:val="0019338E"/>
    <w:rsid w:val="00193B1D"/>
    <w:rsid w:val="00196B72"/>
    <w:rsid w:val="001A074B"/>
    <w:rsid w:val="001A332C"/>
    <w:rsid w:val="001A522D"/>
    <w:rsid w:val="001A6359"/>
    <w:rsid w:val="001A78C1"/>
    <w:rsid w:val="001B0820"/>
    <w:rsid w:val="001B7250"/>
    <w:rsid w:val="001C1D4A"/>
    <w:rsid w:val="001C290B"/>
    <w:rsid w:val="001D31C2"/>
    <w:rsid w:val="001D5DC5"/>
    <w:rsid w:val="001D6B47"/>
    <w:rsid w:val="001D6CDE"/>
    <w:rsid w:val="001E1225"/>
    <w:rsid w:val="001E2B10"/>
    <w:rsid w:val="001E7BA5"/>
    <w:rsid w:val="001F1F52"/>
    <w:rsid w:val="001F4273"/>
    <w:rsid w:val="001F5870"/>
    <w:rsid w:val="001F7338"/>
    <w:rsid w:val="001F7992"/>
    <w:rsid w:val="00200D8F"/>
    <w:rsid w:val="00201E2E"/>
    <w:rsid w:val="00203AA1"/>
    <w:rsid w:val="002046FB"/>
    <w:rsid w:val="00205860"/>
    <w:rsid w:val="002073C9"/>
    <w:rsid w:val="00207926"/>
    <w:rsid w:val="0021613F"/>
    <w:rsid w:val="002206B6"/>
    <w:rsid w:val="002221E6"/>
    <w:rsid w:val="0022341C"/>
    <w:rsid w:val="00223496"/>
    <w:rsid w:val="00225B24"/>
    <w:rsid w:val="00226016"/>
    <w:rsid w:val="00226541"/>
    <w:rsid w:val="00227816"/>
    <w:rsid w:val="00232800"/>
    <w:rsid w:val="0023539B"/>
    <w:rsid w:val="00240847"/>
    <w:rsid w:val="0024213C"/>
    <w:rsid w:val="00243383"/>
    <w:rsid w:val="00243A56"/>
    <w:rsid w:val="00244E9D"/>
    <w:rsid w:val="00250939"/>
    <w:rsid w:val="00255446"/>
    <w:rsid w:val="00256715"/>
    <w:rsid w:val="00256DA4"/>
    <w:rsid w:val="002665F4"/>
    <w:rsid w:val="0026669C"/>
    <w:rsid w:val="00267F17"/>
    <w:rsid w:val="002713D9"/>
    <w:rsid w:val="00274819"/>
    <w:rsid w:val="00276BFA"/>
    <w:rsid w:val="00283790"/>
    <w:rsid w:val="00283FFD"/>
    <w:rsid w:val="00291C7B"/>
    <w:rsid w:val="00293C24"/>
    <w:rsid w:val="00294F73"/>
    <w:rsid w:val="00296F45"/>
    <w:rsid w:val="002A2414"/>
    <w:rsid w:val="002A30F1"/>
    <w:rsid w:val="002A387F"/>
    <w:rsid w:val="002A479D"/>
    <w:rsid w:val="002A7BA2"/>
    <w:rsid w:val="002B31E4"/>
    <w:rsid w:val="002B40F2"/>
    <w:rsid w:val="002B5A5B"/>
    <w:rsid w:val="002C797F"/>
    <w:rsid w:val="002D0BEA"/>
    <w:rsid w:val="002D0C71"/>
    <w:rsid w:val="002D5E50"/>
    <w:rsid w:val="002D6716"/>
    <w:rsid w:val="002E0B47"/>
    <w:rsid w:val="00300695"/>
    <w:rsid w:val="00300BC9"/>
    <w:rsid w:val="00302514"/>
    <w:rsid w:val="00302D69"/>
    <w:rsid w:val="0030545C"/>
    <w:rsid w:val="00306696"/>
    <w:rsid w:val="003111A5"/>
    <w:rsid w:val="003112FD"/>
    <w:rsid w:val="00315487"/>
    <w:rsid w:val="003154D6"/>
    <w:rsid w:val="00316A7F"/>
    <w:rsid w:val="00317C67"/>
    <w:rsid w:val="00320A97"/>
    <w:rsid w:val="0032341C"/>
    <w:rsid w:val="0032388A"/>
    <w:rsid w:val="00331068"/>
    <w:rsid w:val="0034512D"/>
    <w:rsid w:val="00355821"/>
    <w:rsid w:val="00356BA2"/>
    <w:rsid w:val="00365F75"/>
    <w:rsid w:val="0036684F"/>
    <w:rsid w:val="003670C8"/>
    <w:rsid w:val="00371634"/>
    <w:rsid w:val="00380270"/>
    <w:rsid w:val="00380C1C"/>
    <w:rsid w:val="00380F34"/>
    <w:rsid w:val="00381D2F"/>
    <w:rsid w:val="00383D99"/>
    <w:rsid w:val="00383DE9"/>
    <w:rsid w:val="00385E24"/>
    <w:rsid w:val="00385FD9"/>
    <w:rsid w:val="003924E6"/>
    <w:rsid w:val="003967CF"/>
    <w:rsid w:val="003A14A6"/>
    <w:rsid w:val="003A5973"/>
    <w:rsid w:val="003A5AB2"/>
    <w:rsid w:val="003B07C0"/>
    <w:rsid w:val="003B08E8"/>
    <w:rsid w:val="003B125C"/>
    <w:rsid w:val="003B4C97"/>
    <w:rsid w:val="003B6D80"/>
    <w:rsid w:val="003C0A68"/>
    <w:rsid w:val="003C1B15"/>
    <w:rsid w:val="003C1B2B"/>
    <w:rsid w:val="003C433A"/>
    <w:rsid w:val="003C5CF2"/>
    <w:rsid w:val="003C649F"/>
    <w:rsid w:val="003C69C0"/>
    <w:rsid w:val="003D060A"/>
    <w:rsid w:val="003D3DD4"/>
    <w:rsid w:val="003D437A"/>
    <w:rsid w:val="003E02FE"/>
    <w:rsid w:val="003E3336"/>
    <w:rsid w:val="003E7F27"/>
    <w:rsid w:val="003F2591"/>
    <w:rsid w:val="003F4063"/>
    <w:rsid w:val="0040285C"/>
    <w:rsid w:val="004037C9"/>
    <w:rsid w:val="004052B2"/>
    <w:rsid w:val="00407583"/>
    <w:rsid w:val="00412C61"/>
    <w:rsid w:val="00413A70"/>
    <w:rsid w:val="00415987"/>
    <w:rsid w:val="00416E79"/>
    <w:rsid w:val="0041713B"/>
    <w:rsid w:val="00423455"/>
    <w:rsid w:val="00431466"/>
    <w:rsid w:val="004365A3"/>
    <w:rsid w:val="0043663D"/>
    <w:rsid w:val="00436943"/>
    <w:rsid w:val="00441D43"/>
    <w:rsid w:val="004425E5"/>
    <w:rsid w:val="00443667"/>
    <w:rsid w:val="004502DB"/>
    <w:rsid w:val="004511C1"/>
    <w:rsid w:val="00451A72"/>
    <w:rsid w:val="00454BCF"/>
    <w:rsid w:val="004558F6"/>
    <w:rsid w:val="00456CCA"/>
    <w:rsid w:val="004606BB"/>
    <w:rsid w:val="004612A1"/>
    <w:rsid w:val="00463DF1"/>
    <w:rsid w:val="00464EB7"/>
    <w:rsid w:val="0047579F"/>
    <w:rsid w:val="004764EC"/>
    <w:rsid w:val="004778FF"/>
    <w:rsid w:val="00477F05"/>
    <w:rsid w:val="00484B87"/>
    <w:rsid w:val="0048566C"/>
    <w:rsid w:val="004901D0"/>
    <w:rsid w:val="00494130"/>
    <w:rsid w:val="0049500F"/>
    <w:rsid w:val="004A37B4"/>
    <w:rsid w:val="004B1B73"/>
    <w:rsid w:val="004B265D"/>
    <w:rsid w:val="004B3782"/>
    <w:rsid w:val="004C0120"/>
    <w:rsid w:val="004C14F7"/>
    <w:rsid w:val="004C18D2"/>
    <w:rsid w:val="004C4C12"/>
    <w:rsid w:val="004C6F4A"/>
    <w:rsid w:val="004D1E0C"/>
    <w:rsid w:val="004D368C"/>
    <w:rsid w:val="004D5BB0"/>
    <w:rsid w:val="004D62B4"/>
    <w:rsid w:val="004D7F59"/>
    <w:rsid w:val="004E0BF9"/>
    <w:rsid w:val="004E1143"/>
    <w:rsid w:val="004F5889"/>
    <w:rsid w:val="004F72E4"/>
    <w:rsid w:val="00501D71"/>
    <w:rsid w:val="00501FF4"/>
    <w:rsid w:val="00502F0E"/>
    <w:rsid w:val="00504995"/>
    <w:rsid w:val="00511D99"/>
    <w:rsid w:val="00512D25"/>
    <w:rsid w:val="00513F93"/>
    <w:rsid w:val="00517245"/>
    <w:rsid w:val="00517C98"/>
    <w:rsid w:val="00520CDC"/>
    <w:rsid w:val="0052366F"/>
    <w:rsid w:val="00523B8C"/>
    <w:rsid w:val="00524EA4"/>
    <w:rsid w:val="0052700F"/>
    <w:rsid w:val="005356DF"/>
    <w:rsid w:val="00536B3D"/>
    <w:rsid w:val="00536B8D"/>
    <w:rsid w:val="005375F7"/>
    <w:rsid w:val="00540964"/>
    <w:rsid w:val="00541AD2"/>
    <w:rsid w:val="00543A8A"/>
    <w:rsid w:val="00544915"/>
    <w:rsid w:val="00545501"/>
    <w:rsid w:val="005624B4"/>
    <w:rsid w:val="00564089"/>
    <w:rsid w:val="00575811"/>
    <w:rsid w:val="00580200"/>
    <w:rsid w:val="00581160"/>
    <w:rsid w:val="00582A78"/>
    <w:rsid w:val="005832FA"/>
    <w:rsid w:val="005905FC"/>
    <w:rsid w:val="00596969"/>
    <w:rsid w:val="005970C4"/>
    <w:rsid w:val="005A13F2"/>
    <w:rsid w:val="005A5443"/>
    <w:rsid w:val="005A7CBD"/>
    <w:rsid w:val="005B03FB"/>
    <w:rsid w:val="005C1BDB"/>
    <w:rsid w:val="005C1DB1"/>
    <w:rsid w:val="005C3A78"/>
    <w:rsid w:val="005C4A63"/>
    <w:rsid w:val="005C5B87"/>
    <w:rsid w:val="005C7F9C"/>
    <w:rsid w:val="005D5772"/>
    <w:rsid w:val="005D65F3"/>
    <w:rsid w:val="005E02D5"/>
    <w:rsid w:val="005E076D"/>
    <w:rsid w:val="005E1FB5"/>
    <w:rsid w:val="005E3375"/>
    <w:rsid w:val="005E3A41"/>
    <w:rsid w:val="005E5172"/>
    <w:rsid w:val="005F14F8"/>
    <w:rsid w:val="005F34D1"/>
    <w:rsid w:val="006005CD"/>
    <w:rsid w:val="00603426"/>
    <w:rsid w:val="00603B27"/>
    <w:rsid w:val="00606C46"/>
    <w:rsid w:val="006073FC"/>
    <w:rsid w:val="0062045F"/>
    <w:rsid w:val="00620D58"/>
    <w:rsid w:val="006212BF"/>
    <w:rsid w:val="00626573"/>
    <w:rsid w:val="00626FF2"/>
    <w:rsid w:val="00631698"/>
    <w:rsid w:val="00632C23"/>
    <w:rsid w:val="00634AFD"/>
    <w:rsid w:val="00634BA3"/>
    <w:rsid w:val="006351AE"/>
    <w:rsid w:val="006364B6"/>
    <w:rsid w:val="00641127"/>
    <w:rsid w:val="006420F5"/>
    <w:rsid w:val="006456BA"/>
    <w:rsid w:val="006458F2"/>
    <w:rsid w:val="00645F51"/>
    <w:rsid w:val="00650F61"/>
    <w:rsid w:val="006551F2"/>
    <w:rsid w:val="006615AB"/>
    <w:rsid w:val="00664192"/>
    <w:rsid w:val="00664A28"/>
    <w:rsid w:val="00666F9E"/>
    <w:rsid w:val="00667411"/>
    <w:rsid w:val="00667887"/>
    <w:rsid w:val="006678D7"/>
    <w:rsid w:val="00672A5D"/>
    <w:rsid w:val="00676259"/>
    <w:rsid w:val="00680260"/>
    <w:rsid w:val="00681E73"/>
    <w:rsid w:val="00684335"/>
    <w:rsid w:val="006919A0"/>
    <w:rsid w:val="00692395"/>
    <w:rsid w:val="006A061B"/>
    <w:rsid w:val="006B120C"/>
    <w:rsid w:val="006B3188"/>
    <w:rsid w:val="006B415A"/>
    <w:rsid w:val="006B417C"/>
    <w:rsid w:val="006B5930"/>
    <w:rsid w:val="006D1C68"/>
    <w:rsid w:val="006D42CE"/>
    <w:rsid w:val="006D478D"/>
    <w:rsid w:val="006D5474"/>
    <w:rsid w:val="006E16C4"/>
    <w:rsid w:val="006E1BAC"/>
    <w:rsid w:val="006E200E"/>
    <w:rsid w:val="006E5B1E"/>
    <w:rsid w:val="006F66AA"/>
    <w:rsid w:val="006F7871"/>
    <w:rsid w:val="00704BDA"/>
    <w:rsid w:val="007113B0"/>
    <w:rsid w:val="00715E31"/>
    <w:rsid w:val="00721BEC"/>
    <w:rsid w:val="00721E12"/>
    <w:rsid w:val="007245E6"/>
    <w:rsid w:val="0072488A"/>
    <w:rsid w:val="007255B2"/>
    <w:rsid w:val="00730F3E"/>
    <w:rsid w:val="007310B1"/>
    <w:rsid w:val="00731315"/>
    <w:rsid w:val="00733B33"/>
    <w:rsid w:val="00736B1F"/>
    <w:rsid w:val="00740193"/>
    <w:rsid w:val="00747790"/>
    <w:rsid w:val="007479C8"/>
    <w:rsid w:val="00747D61"/>
    <w:rsid w:val="007539BB"/>
    <w:rsid w:val="00755549"/>
    <w:rsid w:val="00755A18"/>
    <w:rsid w:val="007572EE"/>
    <w:rsid w:val="00757CDB"/>
    <w:rsid w:val="00760516"/>
    <w:rsid w:val="00761377"/>
    <w:rsid w:val="00762117"/>
    <w:rsid w:val="00764416"/>
    <w:rsid w:val="007650B7"/>
    <w:rsid w:val="00772585"/>
    <w:rsid w:val="00774ACB"/>
    <w:rsid w:val="0077569D"/>
    <w:rsid w:val="0077686B"/>
    <w:rsid w:val="00777E0B"/>
    <w:rsid w:val="00782873"/>
    <w:rsid w:val="00787984"/>
    <w:rsid w:val="00793197"/>
    <w:rsid w:val="007955DD"/>
    <w:rsid w:val="007A0FDC"/>
    <w:rsid w:val="007A69A9"/>
    <w:rsid w:val="007A753C"/>
    <w:rsid w:val="007A7745"/>
    <w:rsid w:val="007B62F3"/>
    <w:rsid w:val="007C0A5B"/>
    <w:rsid w:val="007C1AA6"/>
    <w:rsid w:val="007C2DEA"/>
    <w:rsid w:val="007C67D1"/>
    <w:rsid w:val="007D1D02"/>
    <w:rsid w:val="007D2021"/>
    <w:rsid w:val="007D6730"/>
    <w:rsid w:val="007D67F7"/>
    <w:rsid w:val="007D6E88"/>
    <w:rsid w:val="007D74D5"/>
    <w:rsid w:val="007E0ED2"/>
    <w:rsid w:val="007E1CA4"/>
    <w:rsid w:val="007E3013"/>
    <w:rsid w:val="007E376C"/>
    <w:rsid w:val="007E4408"/>
    <w:rsid w:val="007E46EF"/>
    <w:rsid w:val="007E68CB"/>
    <w:rsid w:val="007F330E"/>
    <w:rsid w:val="007F7FF2"/>
    <w:rsid w:val="00802E74"/>
    <w:rsid w:val="00811795"/>
    <w:rsid w:val="008129F7"/>
    <w:rsid w:val="00812CAA"/>
    <w:rsid w:val="00815F32"/>
    <w:rsid w:val="00821EBB"/>
    <w:rsid w:val="008247EB"/>
    <w:rsid w:val="008308EB"/>
    <w:rsid w:val="00832DA2"/>
    <w:rsid w:val="008356DF"/>
    <w:rsid w:val="00835A19"/>
    <w:rsid w:val="0085548A"/>
    <w:rsid w:val="0086475D"/>
    <w:rsid w:val="008647E0"/>
    <w:rsid w:val="00864F02"/>
    <w:rsid w:val="00866FE4"/>
    <w:rsid w:val="008705C4"/>
    <w:rsid w:val="008732FD"/>
    <w:rsid w:val="00873D9A"/>
    <w:rsid w:val="00874F59"/>
    <w:rsid w:val="00876890"/>
    <w:rsid w:val="00876E23"/>
    <w:rsid w:val="008773D5"/>
    <w:rsid w:val="008779AA"/>
    <w:rsid w:val="00880B81"/>
    <w:rsid w:val="008823F6"/>
    <w:rsid w:val="00883456"/>
    <w:rsid w:val="00887477"/>
    <w:rsid w:val="008903F1"/>
    <w:rsid w:val="00894AE0"/>
    <w:rsid w:val="00895CDB"/>
    <w:rsid w:val="00897685"/>
    <w:rsid w:val="008A7A32"/>
    <w:rsid w:val="008B55DE"/>
    <w:rsid w:val="008B5897"/>
    <w:rsid w:val="008C43D6"/>
    <w:rsid w:val="008C49C9"/>
    <w:rsid w:val="008C5F4F"/>
    <w:rsid w:val="008D0273"/>
    <w:rsid w:val="008D4C51"/>
    <w:rsid w:val="008E18A8"/>
    <w:rsid w:val="008E1A08"/>
    <w:rsid w:val="008E37B0"/>
    <w:rsid w:val="008E3BAC"/>
    <w:rsid w:val="008E4056"/>
    <w:rsid w:val="008E4F73"/>
    <w:rsid w:val="008E5B2D"/>
    <w:rsid w:val="008E768F"/>
    <w:rsid w:val="008F19C4"/>
    <w:rsid w:val="008F1D34"/>
    <w:rsid w:val="008F3CCA"/>
    <w:rsid w:val="008F72B6"/>
    <w:rsid w:val="00901181"/>
    <w:rsid w:val="009029FA"/>
    <w:rsid w:val="00903F0D"/>
    <w:rsid w:val="00906073"/>
    <w:rsid w:val="00914176"/>
    <w:rsid w:val="00914491"/>
    <w:rsid w:val="00920AAF"/>
    <w:rsid w:val="00926F0E"/>
    <w:rsid w:val="009357DB"/>
    <w:rsid w:val="00935D0A"/>
    <w:rsid w:val="00943094"/>
    <w:rsid w:val="0094535F"/>
    <w:rsid w:val="009453C5"/>
    <w:rsid w:val="00945E1C"/>
    <w:rsid w:val="00953F09"/>
    <w:rsid w:val="00954905"/>
    <w:rsid w:val="00955F21"/>
    <w:rsid w:val="00961859"/>
    <w:rsid w:val="0096441F"/>
    <w:rsid w:val="00966AC7"/>
    <w:rsid w:val="009675B8"/>
    <w:rsid w:val="00971E5D"/>
    <w:rsid w:val="0097209A"/>
    <w:rsid w:val="00974E5E"/>
    <w:rsid w:val="00976593"/>
    <w:rsid w:val="00976ED5"/>
    <w:rsid w:val="00980E81"/>
    <w:rsid w:val="00982D53"/>
    <w:rsid w:val="00984F01"/>
    <w:rsid w:val="0098575C"/>
    <w:rsid w:val="00985F88"/>
    <w:rsid w:val="009869B1"/>
    <w:rsid w:val="00991ACA"/>
    <w:rsid w:val="00993E2F"/>
    <w:rsid w:val="009958BA"/>
    <w:rsid w:val="00996042"/>
    <w:rsid w:val="009A146C"/>
    <w:rsid w:val="009A38FB"/>
    <w:rsid w:val="009B12AA"/>
    <w:rsid w:val="009B7059"/>
    <w:rsid w:val="009C02B1"/>
    <w:rsid w:val="009C256E"/>
    <w:rsid w:val="009C4E7D"/>
    <w:rsid w:val="009C66AD"/>
    <w:rsid w:val="009C73D5"/>
    <w:rsid w:val="009D1CCA"/>
    <w:rsid w:val="009E18D3"/>
    <w:rsid w:val="009E254E"/>
    <w:rsid w:val="009E66F1"/>
    <w:rsid w:val="009E6C57"/>
    <w:rsid w:val="009F72AC"/>
    <w:rsid w:val="00A000A3"/>
    <w:rsid w:val="00A0190E"/>
    <w:rsid w:val="00A04D28"/>
    <w:rsid w:val="00A05D3E"/>
    <w:rsid w:val="00A0666B"/>
    <w:rsid w:val="00A10917"/>
    <w:rsid w:val="00A1299A"/>
    <w:rsid w:val="00A12FD1"/>
    <w:rsid w:val="00A206B3"/>
    <w:rsid w:val="00A25787"/>
    <w:rsid w:val="00A27D56"/>
    <w:rsid w:val="00A33E48"/>
    <w:rsid w:val="00A352D5"/>
    <w:rsid w:val="00A44613"/>
    <w:rsid w:val="00A458C6"/>
    <w:rsid w:val="00A45D25"/>
    <w:rsid w:val="00A50390"/>
    <w:rsid w:val="00A51C0E"/>
    <w:rsid w:val="00A54E81"/>
    <w:rsid w:val="00A60301"/>
    <w:rsid w:val="00A605C1"/>
    <w:rsid w:val="00A60F6E"/>
    <w:rsid w:val="00A61658"/>
    <w:rsid w:val="00A64218"/>
    <w:rsid w:val="00A65CA2"/>
    <w:rsid w:val="00A67147"/>
    <w:rsid w:val="00A71897"/>
    <w:rsid w:val="00A71CAC"/>
    <w:rsid w:val="00A861E4"/>
    <w:rsid w:val="00A913F8"/>
    <w:rsid w:val="00A94D19"/>
    <w:rsid w:val="00A957B9"/>
    <w:rsid w:val="00A96475"/>
    <w:rsid w:val="00A96BCD"/>
    <w:rsid w:val="00A97025"/>
    <w:rsid w:val="00A9776D"/>
    <w:rsid w:val="00AA5953"/>
    <w:rsid w:val="00AB03A3"/>
    <w:rsid w:val="00AB0CF9"/>
    <w:rsid w:val="00AB42A4"/>
    <w:rsid w:val="00AB7932"/>
    <w:rsid w:val="00AC1A72"/>
    <w:rsid w:val="00AC33C9"/>
    <w:rsid w:val="00AC5B30"/>
    <w:rsid w:val="00AC5D85"/>
    <w:rsid w:val="00AD0A60"/>
    <w:rsid w:val="00AD2FA1"/>
    <w:rsid w:val="00AD3744"/>
    <w:rsid w:val="00AD3E08"/>
    <w:rsid w:val="00AD4B69"/>
    <w:rsid w:val="00AD6662"/>
    <w:rsid w:val="00AD6FE9"/>
    <w:rsid w:val="00AE0CFC"/>
    <w:rsid w:val="00AE1680"/>
    <w:rsid w:val="00AE2F04"/>
    <w:rsid w:val="00AE6052"/>
    <w:rsid w:val="00AF1EB4"/>
    <w:rsid w:val="00AF3CB2"/>
    <w:rsid w:val="00AF7010"/>
    <w:rsid w:val="00B020AC"/>
    <w:rsid w:val="00B02F1E"/>
    <w:rsid w:val="00B0481A"/>
    <w:rsid w:val="00B05E8E"/>
    <w:rsid w:val="00B064AD"/>
    <w:rsid w:val="00B07F5B"/>
    <w:rsid w:val="00B10F09"/>
    <w:rsid w:val="00B11CF8"/>
    <w:rsid w:val="00B157ED"/>
    <w:rsid w:val="00B161EA"/>
    <w:rsid w:val="00B17652"/>
    <w:rsid w:val="00B2006B"/>
    <w:rsid w:val="00B20D8B"/>
    <w:rsid w:val="00B2275C"/>
    <w:rsid w:val="00B2314D"/>
    <w:rsid w:val="00B23497"/>
    <w:rsid w:val="00B2458C"/>
    <w:rsid w:val="00B24EE2"/>
    <w:rsid w:val="00B2778B"/>
    <w:rsid w:val="00B30AD8"/>
    <w:rsid w:val="00B333AC"/>
    <w:rsid w:val="00B35CA6"/>
    <w:rsid w:val="00B36EA4"/>
    <w:rsid w:val="00B37C3A"/>
    <w:rsid w:val="00B46776"/>
    <w:rsid w:val="00B479A0"/>
    <w:rsid w:val="00B673C8"/>
    <w:rsid w:val="00B67D19"/>
    <w:rsid w:val="00B80AE1"/>
    <w:rsid w:val="00B81392"/>
    <w:rsid w:val="00B81EC0"/>
    <w:rsid w:val="00B82ED4"/>
    <w:rsid w:val="00B8494C"/>
    <w:rsid w:val="00B858E2"/>
    <w:rsid w:val="00B86203"/>
    <w:rsid w:val="00B93ACD"/>
    <w:rsid w:val="00B943A7"/>
    <w:rsid w:val="00B96E93"/>
    <w:rsid w:val="00BA2961"/>
    <w:rsid w:val="00BA2C21"/>
    <w:rsid w:val="00BA4B4A"/>
    <w:rsid w:val="00BB329D"/>
    <w:rsid w:val="00BB5DD0"/>
    <w:rsid w:val="00BB5FB8"/>
    <w:rsid w:val="00BB70BD"/>
    <w:rsid w:val="00BC26FA"/>
    <w:rsid w:val="00BC6011"/>
    <w:rsid w:val="00BC6E08"/>
    <w:rsid w:val="00BD02F7"/>
    <w:rsid w:val="00BD030C"/>
    <w:rsid w:val="00BD2558"/>
    <w:rsid w:val="00BD3F7D"/>
    <w:rsid w:val="00BE1213"/>
    <w:rsid w:val="00BE26D6"/>
    <w:rsid w:val="00BE341B"/>
    <w:rsid w:val="00BE59ED"/>
    <w:rsid w:val="00BF5B22"/>
    <w:rsid w:val="00BF7B0C"/>
    <w:rsid w:val="00BF7D91"/>
    <w:rsid w:val="00C039A0"/>
    <w:rsid w:val="00C063F9"/>
    <w:rsid w:val="00C11D78"/>
    <w:rsid w:val="00C12ACE"/>
    <w:rsid w:val="00C131C3"/>
    <w:rsid w:val="00C1488E"/>
    <w:rsid w:val="00C15E81"/>
    <w:rsid w:val="00C23656"/>
    <w:rsid w:val="00C2636A"/>
    <w:rsid w:val="00C27517"/>
    <w:rsid w:val="00C3342A"/>
    <w:rsid w:val="00C3348F"/>
    <w:rsid w:val="00C3683F"/>
    <w:rsid w:val="00C42136"/>
    <w:rsid w:val="00C42DEA"/>
    <w:rsid w:val="00C43E5F"/>
    <w:rsid w:val="00C46ACC"/>
    <w:rsid w:val="00C51AEF"/>
    <w:rsid w:val="00C5490B"/>
    <w:rsid w:val="00C568FF"/>
    <w:rsid w:val="00C56D11"/>
    <w:rsid w:val="00C63010"/>
    <w:rsid w:val="00C63FB4"/>
    <w:rsid w:val="00C64AD8"/>
    <w:rsid w:val="00C72506"/>
    <w:rsid w:val="00C72AE7"/>
    <w:rsid w:val="00C73DBF"/>
    <w:rsid w:val="00C74F54"/>
    <w:rsid w:val="00C75374"/>
    <w:rsid w:val="00C77AA7"/>
    <w:rsid w:val="00C83F5F"/>
    <w:rsid w:val="00C90C0A"/>
    <w:rsid w:val="00C92358"/>
    <w:rsid w:val="00C923FA"/>
    <w:rsid w:val="00C93C8F"/>
    <w:rsid w:val="00C97CFF"/>
    <w:rsid w:val="00CA19DD"/>
    <w:rsid w:val="00CA3BA5"/>
    <w:rsid w:val="00CB07F8"/>
    <w:rsid w:val="00CB359C"/>
    <w:rsid w:val="00CB6C21"/>
    <w:rsid w:val="00CC1D28"/>
    <w:rsid w:val="00CC69E2"/>
    <w:rsid w:val="00CC6A43"/>
    <w:rsid w:val="00CD3834"/>
    <w:rsid w:val="00CE1607"/>
    <w:rsid w:val="00CE3C0D"/>
    <w:rsid w:val="00CE4625"/>
    <w:rsid w:val="00CE5791"/>
    <w:rsid w:val="00CE6EF7"/>
    <w:rsid w:val="00CF0BBA"/>
    <w:rsid w:val="00D01CC4"/>
    <w:rsid w:val="00D03A73"/>
    <w:rsid w:val="00D101A7"/>
    <w:rsid w:val="00D16E90"/>
    <w:rsid w:val="00D177A5"/>
    <w:rsid w:val="00D17E60"/>
    <w:rsid w:val="00D20AB1"/>
    <w:rsid w:val="00D22BEF"/>
    <w:rsid w:val="00D25A4E"/>
    <w:rsid w:val="00D3215F"/>
    <w:rsid w:val="00D32862"/>
    <w:rsid w:val="00D32D8F"/>
    <w:rsid w:val="00D3352B"/>
    <w:rsid w:val="00D345A2"/>
    <w:rsid w:val="00D5059C"/>
    <w:rsid w:val="00D5595D"/>
    <w:rsid w:val="00D56257"/>
    <w:rsid w:val="00D65E27"/>
    <w:rsid w:val="00D65F1C"/>
    <w:rsid w:val="00D679B9"/>
    <w:rsid w:val="00D70A59"/>
    <w:rsid w:val="00D71D39"/>
    <w:rsid w:val="00D723FC"/>
    <w:rsid w:val="00D77246"/>
    <w:rsid w:val="00D95B4D"/>
    <w:rsid w:val="00D97767"/>
    <w:rsid w:val="00DA2061"/>
    <w:rsid w:val="00DB14EC"/>
    <w:rsid w:val="00DB2A49"/>
    <w:rsid w:val="00DB4C6B"/>
    <w:rsid w:val="00DB7F21"/>
    <w:rsid w:val="00DC1054"/>
    <w:rsid w:val="00DC12F6"/>
    <w:rsid w:val="00DC2217"/>
    <w:rsid w:val="00DC40E0"/>
    <w:rsid w:val="00DD2076"/>
    <w:rsid w:val="00DD71A9"/>
    <w:rsid w:val="00DD7ACC"/>
    <w:rsid w:val="00DE2466"/>
    <w:rsid w:val="00DE2996"/>
    <w:rsid w:val="00DE6ABA"/>
    <w:rsid w:val="00DE6D3B"/>
    <w:rsid w:val="00DF1E35"/>
    <w:rsid w:val="00DF2909"/>
    <w:rsid w:val="00DF3B97"/>
    <w:rsid w:val="00E01B95"/>
    <w:rsid w:val="00E03CBA"/>
    <w:rsid w:val="00E12305"/>
    <w:rsid w:val="00E1518D"/>
    <w:rsid w:val="00E22C9B"/>
    <w:rsid w:val="00E24EF8"/>
    <w:rsid w:val="00E26D84"/>
    <w:rsid w:val="00E26E99"/>
    <w:rsid w:val="00E27456"/>
    <w:rsid w:val="00E32105"/>
    <w:rsid w:val="00E4022F"/>
    <w:rsid w:val="00E436AD"/>
    <w:rsid w:val="00E53302"/>
    <w:rsid w:val="00E57BEC"/>
    <w:rsid w:val="00E61282"/>
    <w:rsid w:val="00E70036"/>
    <w:rsid w:val="00E71EE8"/>
    <w:rsid w:val="00E75CF9"/>
    <w:rsid w:val="00E75F4A"/>
    <w:rsid w:val="00E764B7"/>
    <w:rsid w:val="00E853FD"/>
    <w:rsid w:val="00E860A8"/>
    <w:rsid w:val="00E911C2"/>
    <w:rsid w:val="00E91531"/>
    <w:rsid w:val="00E9347B"/>
    <w:rsid w:val="00E97EAF"/>
    <w:rsid w:val="00EA2FA0"/>
    <w:rsid w:val="00EA4211"/>
    <w:rsid w:val="00EA737B"/>
    <w:rsid w:val="00EB383E"/>
    <w:rsid w:val="00EB3F1D"/>
    <w:rsid w:val="00EB6A6C"/>
    <w:rsid w:val="00EC07E6"/>
    <w:rsid w:val="00EC6738"/>
    <w:rsid w:val="00ED1764"/>
    <w:rsid w:val="00ED1FBF"/>
    <w:rsid w:val="00EE0D52"/>
    <w:rsid w:val="00EE0EA8"/>
    <w:rsid w:val="00EE0F6D"/>
    <w:rsid w:val="00EE5290"/>
    <w:rsid w:val="00EE627A"/>
    <w:rsid w:val="00EE6305"/>
    <w:rsid w:val="00EF2070"/>
    <w:rsid w:val="00EF2D87"/>
    <w:rsid w:val="00EF2E52"/>
    <w:rsid w:val="00EF6074"/>
    <w:rsid w:val="00F006FB"/>
    <w:rsid w:val="00F00F5C"/>
    <w:rsid w:val="00F05E30"/>
    <w:rsid w:val="00F10D26"/>
    <w:rsid w:val="00F11340"/>
    <w:rsid w:val="00F215B8"/>
    <w:rsid w:val="00F215DC"/>
    <w:rsid w:val="00F23583"/>
    <w:rsid w:val="00F24304"/>
    <w:rsid w:val="00F32109"/>
    <w:rsid w:val="00F3309B"/>
    <w:rsid w:val="00F362E1"/>
    <w:rsid w:val="00F3653C"/>
    <w:rsid w:val="00F43AEB"/>
    <w:rsid w:val="00F44257"/>
    <w:rsid w:val="00F44387"/>
    <w:rsid w:val="00F50F45"/>
    <w:rsid w:val="00F5177E"/>
    <w:rsid w:val="00F55E9E"/>
    <w:rsid w:val="00F55EC8"/>
    <w:rsid w:val="00F60FA6"/>
    <w:rsid w:val="00F6238E"/>
    <w:rsid w:val="00F6263B"/>
    <w:rsid w:val="00F64AD3"/>
    <w:rsid w:val="00F67D5C"/>
    <w:rsid w:val="00F73767"/>
    <w:rsid w:val="00F80F3F"/>
    <w:rsid w:val="00F86902"/>
    <w:rsid w:val="00F877BE"/>
    <w:rsid w:val="00F91819"/>
    <w:rsid w:val="00F95553"/>
    <w:rsid w:val="00FA468D"/>
    <w:rsid w:val="00FA4ACD"/>
    <w:rsid w:val="00FA5C15"/>
    <w:rsid w:val="00FB0067"/>
    <w:rsid w:val="00FB327D"/>
    <w:rsid w:val="00FB648B"/>
    <w:rsid w:val="00FB652C"/>
    <w:rsid w:val="00FC0B8F"/>
    <w:rsid w:val="00FC6153"/>
    <w:rsid w:val="00FD07C8"/>
    <w:rsid w:val="00FD4B1D"/>
    <w:rsid w:val="00FD5FA7"/>
    <w:rsid w:val="00FD7C70"/>
    <w:rsid w:val="00FE1803"/>
    <w:rsid w:val="00FE1C3C"/>
    <w:rsid w:val="00FE2FAB"/>
    <w:rsid w:val="00FE6B14"/>
    <w:rsid w:val="00FE6CDF"/>
    <w:rsid w:val="00FE77CA"/>
    <w:rsid w:val="00FF0AF0"/>
    <w:rsid w:val="00FF29DD"/>
    <w:rsid w:val="00FF306F"/>
    <w:rsid w:val="00FF3FCB"/>
    <w:rsid w:val="00FF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5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5C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5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5C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A4FBC3DE486260336105D6843EA28E0B55B0A678C683FE52FC6C629AA6EBA348185149D2DE0F6H" TargetMode="External"/><Relationship Id="rId13" Type="http://schemas.openxmlformats.org/officeDocument/2006/relationships/hyperlink" Target="consultantplus://offline/ref=F95A4FBC3DE486260336105D6843EA28E0B55B0A678C683FE52FC6C629AA6EBA348185149D2DE0F6H" TargetMode="External"/><Relationship Id="rId18" Type="http://schemas.openxmlformats.org/officeDocument/2006/relationships/hyperlink" Target="consultantplus://offline/ref=F95A4FBC3DE486260336105D6843EA28E0B55B0A678C683FE52FC6C629AA6EBA348185119FE2FAH" TargetMode="External"/><Relationship Id="rId26" Type="http://schemas.openxmlformats.org/officeDocument/2006/relationships/hyperlink" Target="consultantplus://offline/ref=F95A4FBC3DE486260336105D6843EA28E0B55B0A678A683FE52FC6C629AA6EBA348185149C2CE0F3H" TargetMode="External"/><Relationship Id="rId3" Type="http://schemas.openxmlformats.org/officeDocument/2006/relationships/settings" Target="settings.xml"/><Relationship Id="rId21" Type="http://schemas.openxmlformats.org/officeDocument/2006/relationships/hyperlink" Target="consultantplus://offline/ref=F95A4FBC3DE486260336105D6843EA28E0B55B0A678C683FE52FC6C629AA6EBA34818514992D0EF5E7FEH" TargetMode="External"/><Relationship Id="rId7" Type="http://schemas.openxmlformats.org/officeDocument/2006/relationships/hyperlink" Target="consultantplus://offline/ref=F95A4FBC3DE486260336105D6843EA28E0B55B0A678C683FE52FC6C629AA6EBA348185149E2BE0F2H" TargetMode="External"/><Relationship Id="rId12" Type="http://schemas.openxmlformats.org/officeDocument/2006/relationships/hyperlink" Target="consultantplus://offline/ref=F95A4FBC3DE486260336105D6843EA28E0B55B0A678C683FE52FC6C629AA6EBA348185149D2DE0FFH" TargetMode="External"/><Relationship Id="rId17" Type="http://schemas.openxmlformats.org/officeDocument/2006/relationships/hyperlink" Target="consultantplus://offline/ref=F95A4FBC3DE486260336105D6843EA28E0B55B0A678C683FE52FC6C629AA6EBA34818514992D04F5E7F5H" TargetMode="External"/><Relationship Id="rId25" Type="http://schemas.openxmlformats.org/officeDocument/2006/relationships/hyperlink" Target="consultantplus://offline/ref=F95A4FBC3DE486260336105D6843EA28E0B55B0A678A683FE52FC6C629AA6EBA348185149F2EE0F1H" TargetMode="External"/><Relationship Id="rId2" Type="http://schemas.microsoft.com/office/2007/relationships/stylesWithEffects" Target="stylesWithEffects.xml"/><Relationship Id="rId16" Type="http://schemas.openxmlformats.org/officeDocument/2006/relationships/hyperlink" Target="consultantplus://offline/ref=F95A4FBC3DE486260336105D6843EA28E0B55B0A678C683FE52FC6C629AA6EBA34818514992D04F5E7F5H" TargetMode="External"/><Relationship Id="rId20" Type="http://schemas.openxmlformats.org/officeDocument/2006/relationships/hyperlink" Target="consultantplus://offline/ref=F95A4FBC3DE486260336105D6843EA28E0B55B0A678C683FE52FC6C629AA6EBA3481851190E2F4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5A4FBC3DE486260336105D6843EA28E0B55B0A678C683FE52FC6C629EAFAH" TargetMode="External"/><Relationship Id="rId11" Type="http://schemas.openxmlformats.org/officeDocument/2006/relationships/hyperlink" Target="consultantplus://offline/ref=F95A4FBC3DE486260336105D6843EA28E0B55B0A678C683FE52FC6C629AA6EBA348185149D2DE0F6H" TargetMode="External"/><Relationship Id="rId24" Type="http://schemas.openxmlformats.org/officeDocument/2006/relationships/hyperlink" Target="consultantplus://offline/ref=F95A4FBC3DE486260336105D6843EA28E0B55B0A678A683FE52FC6C629AA6EBA348185149C2FE0F1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95A4FBC3DE486260336105D6843EA28E0B55B0A678C683FE52FC6C629AA6EBA34818514992D04F5E7F5H" TargetMode="External"/><Relationship Id="rId23" Type="http://schemas.openxmlformats.org/officeDocument/2006/relationships/hyperlink" Target="consultantplus://offline/ref=F95A4FBC3DE486260336105D6843EA28E0B55B0A678A683FE52FC6C629EAFAH" TargetMode="External"/><Relationship Id="rId28" Type="http://schemas.openxmlformats.org/officeDocument/2006/relationships/fontTable" Target="fontTable.xml"/><Relationship Id="rId10" Type="http://schemas.openxmlformats.org/officeDocument/2006/relationships/hyperlink" Target="consultantplus://offline/ref=F95A4FBC3DE486260336105D6843EA28E0B55B0A678C683FE52FC6C629AA6EBA348185149D2DE0F3H" TargetMode="External"/><Relationship Id="rId19" Type="http://schemas.openxmlformats.org/officeDocument/2006/relationships/hyperlink" Target="consultantplus://offline/ref=F95A4FBC3DE486260336105D6843EA28E0B55B0A678C683FE52FC6C629AA6EBA3481851191E2F8H" TargetMode="External"/><Relationship Id="rId4" Type="http://schemas.openxmlformats.org/officeDocument/2006/relationships/webSettings" Target="webSettings.xml"/><Relationship Id="rId9" Type="http://schemas.openxmlformats.org/officeDocument/2006/relationships/hyperlink" Target="consultantplus://offline/ref=F95A4FBC3DE486260336105D6843EA28E0B55B0A678C683FE52FC6C629AA6EBA348185149D2DE0F7H" TargetMode="External"/><Relationship Id="rId14" Type="http://schemas.openxmlformats.org/officeDocument/2006/relationships/hyperlink" Target="consultantplus://offline/ref=F95A4FBC3DE486260336105D6843EA28E0B55B0A678C683FE52FC6C629AA6EBA348185119CE2FCH" TargetMode="External"/><Relationship Id="rId22" Type="http://schemas.openxmlformats.org/officeDocument/2006/relationships/hyperlink" Target="consultantplus://offline/ref=F95A4FBC3DE486260336105D6843EA28E0B55B0A678C683FE52FC6C629AA6EBA34818514992D0FFBE7FBH" TargetMode="External"/><Relationship Id="rId27" Type="http://schemas.openxmlformats.org/officeDocument/2006/relationships/hyperlink" Target="consultantplus://offline/ref=F95A4FBC3DE486260336105D6843EA28E3B05D036D8E683FE52FC6C629AA6EBA34818514992C06F5E7F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2016-09-16T07:05:00Z</dcterms:created>
  <dcterms:modified xsi:type="dcterms:W3CDTF">2016-09-16T07:07:00Z</dcterms:modified>
</cp:coreProperties>
</file>