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BD7" w:rsidRDefault="006266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object w:dxaOrig="604" w:dyaOrig="612">
          <v:shape id="ole_rId2" o:spid="_x0000_i1025" style="width:53.25pt;height:54pt" coordsize="" o:spt="100" adj="0,,0" path="" stroked="f">
            <v:stroke joinstyle="miter"/>
            <v:imagedata r:id="rId7" o:title=""/>
            <v:formulas/>
            <v:path o:connecttype="segments"/>
          </v:shape>
          <o:OLEObject Type="Embed" ProgID="PBrush" ShapeID="ole_rId2" DrawAspect="Content" ObjectID="_1614762575" r:id="rId8"/>
        </w:object>
      </w:r>
    </w:p>
    <w:p w:rsidR="007C0BD7" w:rsidRDefault="006266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(исполнительно-распорядительного органа)</w:t>
      </w:r>
    </w:p>
    <w:p w:rsidR="007C0BD7" w:rsidRDefault="006266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 «Деревня Ястребовка»</w:t>
      </w:r>
    </w:p>
    <w:p w:rsidR="007C0BD7" w:rsidRDefault="006266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Калужской области Ферзиковского района  </w:t>
      </w:r>
    </w:p>
    <w:p w:rsidR="007C0BD7" w:rsidRDefault="007C0B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0BD7" w:rsidRDefault="006266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>ПОСТАНОВЛЕНИЕ</w:t>
      </w:r>
    </w:p>
    <w:p w:rsidR="007C0BD7" w:rsidRDefault="007C0B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</w:p>
    <w:p w:rsidR="007C0BD7" w:rsidRDefault="0062669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  2</w:t>
      </w:r>
      <w:r w:rsidR="006D39F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D39F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февраля  2019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                                                      </w:t>
      </w:r>
      <w:r w:rsidR="006D39F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№ </w:t>
      </w:r>
      <w:r w:rsidR="006D39F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</w:t>
      </w:r>
      <w:r w:rsidR="006D39F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/1</w:t>
      </w:r>
    </w:p>
    <w:p w:rsidR="007C0BD7" w:rsidRDefault="006266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д. Ястребовка</w:t>
      </w:r>
    </w:p>
    <w:p w:rsidR="007C0BD7" w:rsidRDefault="007C0B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C0BD7" w:rsidRDefault="006D39F6">
      <w:pPr>
        <w:tabs>
          <w:tab w:val="left" w:pos="3544"/>
          <w:tab w:val="left" w:pos="4253"/>
        </w:tabs>
        <w:spacing w:after="0" w:line="240" w:lineRule="auto"/>
        <w:ind w:right="396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внесении изменений в Постановление администрации (и</w:t>
      </w:r>
      <w:r w:rsidR="00A24CC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полнительно-распорядительного органа) сельского поселения «Деревня Ястребовка» от 21.10. 2016 г. «</w:t>
      </w:r>
      <w:r w:rsidR="006266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 утверждении муницип</w:t>
      </w:r>
      <w:r w:rsidR="00A24CC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альной программы  «Б</w:t>
      </w:r>
      <w:r w:rsidR="006266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лагоустройство  территории сельского поселения «Деревня Ястребовка»» на 2017-2019г.г.</w:t>
      </w:r>
    </w:p>
    <w:p w:rsidR="007C0BD7" w:rsidRDefault="007C0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0BD7" w:rsidRDefault="0062669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 Постановлением Администрации сельского поселения «Деревня Ястребовка» №20 от 06.03.2014 г. «Об утверждении порядка разработки, формирования и реализации муниципальных программ сельского поселения «Деревня Ястребовка» и порядка проведения оценки эффективности реализации муниципальн</w:t>
      </w:r>
      <w:r w:rsidR="00EF369A">
        <w:rPr>
          <w:rFonts w:ascii="Times New Roman" w:eastAsia="Times New Roman" w:hAnsi="Times New Roman" w:cs="Times New Roman"/>
          <w:sz w:val="26"/>
          <w:szCs w:val="26"/>
          <w:lang w:eastAsia="ru-RU"/>
        </w:rPr>
        <w:t>ых программ сельского поселения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Деревня Ястребовка»  </w:t>
      </w:r>
      <w:r w:rsidRPr="00184F82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 сельского поселения  «Деревня Ястребовка»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ПОСТАНОВЛЯЕТ:</w:t>
      </w:r>
    </w:p>
    <w:p w:rsidR="00184F82" w:rsidRDefault="00184F8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F369A" w:rsidRDefault="00184F82" w:rsidP="00EF369A">
      <w:pPr>
        <w:pStyle w:val="ad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369A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в приложение №</w:t>
      </w:r>
      <w:r w:rsidR="00EF369A" w:rsidRPr="00EF369A">
        <w:rPr>
          <w:rFonts w:ascii="Times New Roman" w:eastAsia="Times New Roman" w:hAnsi="Times New Roman" w:cs="Times New Roman"/>
          <w:sz w:val="26"/>
          <w:szCs w:val="26"/>
          <w:lang w:eastAsia="ru-RU"/>
        </w:rPr>
        <w:t>1 Постановления</w:t>
      </w:r>
      <w:r w:rsidR="00EF36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</w:p>
    <w:p w:rsidR="007C0BD7" w:rsidRPr="00EF369A" w:rsidRDefault="00EF369A" w:rsidP="00EF369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369A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«Деревня Ястребовка» №87 от 21.10.2016 г. «Об утверждении муниципальной программы «Б</w:t>
      </w:r>
      <w:r w:rsidR="0062669B" w:rsidRPr="00EF369A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лагоустройство территории  сельского поселения «Деревня Ястребовка» на 2017-2019 годы</w:t>
      </w:r>
      <w:r w:rsidR="0062669B" w:rsidRPr="00EF369A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EF36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следующие изменения:</w:t>
      </w:r>
    </w:p>
    <w:p w:rsidR="00EF369A" w:rsidRPr="00EF369A" w:rsidRDefault="00EF369A" w:rsidP="00EF369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Pr="00EF369A">
        <w:rPr>
          <w:rFonts w:ascii="Times New Roman" w:eastAsia="Times New Roman" w:hAnsi="Times New Roman" w:cs="Times New Roman"/>
          <w:sz w:val="26"/>
          <w:szCs w:val="26"/>
          <w:lang w:eastAsia="ru-RU"/>
        </w:rPr>
        <w:t>1.1.Приложение № 1 Постановления Администрации</w:t>
      </w:r>
    </w:p>
    <w:p w:rsidR="007C0BD7" w:rsidRDefault="00EF369A" w:rsidP="00EF369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369A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«Деревня Ястребовка» №87 от 21.10.2016 г. «Об утверждении муниципальной программы «Б</w:t>
      </w:r>
      <w:r w:rsidRPr="00EF369A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лагоустройство территории  сельского поселения «Деревня Ястребовка» на 2017-20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2</w:t>
      </w:r>
      <w:r w:rsidRPr="00EF369A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1 годы</w:t>
      </w:r>
      <w:r w:rsidRPr="00EF369A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по тексту – Программа) изложить в новой редакции (Приложение № 1).</w:t>
      </w:r>
    </w:p>
    <w:p w:rsidR="007C0BD7" w:rsidRDefault="00EF369A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266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Настоящее Постановление подлежит </w:t>
      </w:r>
      <w:r w:rsidR="0062669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официальному опубликованию</w:t>
      </w:r>
      <w:r w:rsidR="006266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</w:t>
      </w:r>
      <w:r w:rsidR="0062669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на  официальном сайте администрации </w:t>
      </w:r>
      <w:hyperlink>
        <w:r w:rsidR="0062669B">
          <w:rPr>
            <w:rStyle w:val="a6"/>
            <w:rFonts w:ascii="Times New Roman" w:eastAsia="Times New Roman" w:hAnsi="Times New Roman" w:cs="Times New Roman"/>
            <w:color w:val="0000FF"/>
            <w:sz w:val="26"/>
            <w:szCs w:val="26"/>
            <w:lang w:val="en-US" w:eastAsia="ar-SA"/>
          </w:rPr>
          <w:t>http</w:t>
        </w:r>
        <w:r w:rsidR="0062669B">
          <w:rPr>
            <w:rStyle w:val="a6"/>
            <w:rFonts w:ascii="Times New Roman" w:eastAsia="Times New Roman" w:hAnsi="Times New Roman" w:cs="Times New Roman"/>
            <w:color w:val="0000FF"/>
            <w:sz w:val="26"/>
            <w:szCs w:val="26"/>
            <w:lang w:eastAsia="ar-SA"/>
          </w:rPr>
          <w:t>://деревня</w:t>
        </w:r>
      </w:hyperlink>
      <w:r w:rsidR="0062669B">
        <w:rPr>
          <w:rFonts w:ascii="Times New Roman" w:eastAsia="Times New Roman" w:hAnsi="Times New Roman" w:cs="Times New Roman"/>
          <w:sz w:val="26"/>
          <w:szCs w:val="26"/>
          <w:u w:val="single"/>
          <w:lang w:eastAsia="ar-SA"/>
        </w:rPr>
        <w:t>–ястребовка.рф</w:t>
      </w:r>
      <w:r w:rsidR="0062669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и  обнародованию на информационном  стенде администрации сельского поселения «Деревня Ястребовка» расположенному по адресу: Калужская область, Ферзиковский район, д. Ястребовка, д.4</w:t>
      </w:r>
      <w:r w:rsidR="006266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2669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</w:p>
    <w:p w:rsidR="00EF369A" w:rsidRDefault="00EF369A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3.</w:t>
      </w:r>
      <w:r w:rsidRPr="00EF36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Контроль за исполнением настоящего постановления оставляю за собой.</w:t>
      </w:r>
    </w:p>
    <w:p w:rsidR="007C0BD7" w:rsidRDefault="00D40E20" w:rsidP="001618E2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62669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  вступает в силу с</w:t>
      </w:r>
      <w:r w:rsidR="001618E2">
        <w:rPr>
          <w:rFonts w:ascii="Times New Roman" w:eastAsia="Times New Roman" w:hAnsi="Times New Roman" w:cs="Times New Roman"/>
          <w:sz w:val="26"/>
          <w:szCs w:val="26"/>
          <w:lang w:eastAsia="ru-RU"/>
        </w:rPr>
        <w:t>о дня обнародования.</w:t>
      </w:r>
    </w:p>
    <w:p w:rsidR="007C0BD7" w:rsidRDefault="0062669B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И.о. Главы администрации сельского</w:t>
      </w:r>
    </w:p>
    <w:p w:rsidR="007C0BD7" w:rsidRDefault="0062669B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поселения «Деревня Ястребовка»                                                 </w:t>
      </w:r>
      <w:r w:rsidR="001618E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А.Б.Коробейников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7C0BD7" w:rsidRDefault="007C0BD7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0BD7" w:rsidRDefault="007C0BD7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0BD7" w:rsidRDefault="007C0BD7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0BD7" w:rsidRDefault="007C0BD7"/>
    <w:p w:rsidR="007C0BD7" w:rsidRDefault="007C0BD7"/>
    <w:p w:rsidR="0062669B" w:rsidRPr="0062669B" w:rsidRDefault="0062669B" w:rsidP="0062669B">
      <w:pPr>
        <w:suppressAutoHyphens w:val="0"/>
        <w:spacing w:after="0" w:line="240" w:lineRule="auto"/>
        <w:ind w:left="5103" w:hanging="5103"/>
        <w:jc w:val="right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Приложение N1  </w:t>
      </w:r>
    </w:p>
    <w:p w:rsidR="0062669B" w:rsidRPr="0062669B" w:rsidRDefault="0062669B" w:rsidP="0062669B">
      <w:pPr>
        <w:suppressAutoHyphens w:val="0"/>
        <w:spacing w:after="0" w:line="240" w:lineRule="auto"/>
        <w:ind w:left="5103" w:hanging="5103"/>
        <w:jc w:val="right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к постановлению администрации </w:t>
      </w:r>
    </w:p>
    <w:p w:rsidR="0062669B" w:rsidRPr="0062669B" w:rsidRDefault="0062669B" w:rsidP="0062669B">
      <w:pPr>
        <w:suppressAutoHyphens w:val="0"/>
        <w:spacing w:after="0" w:line="240" w:lineRule="auto"/>
        <w:ind w:left="5103" w:hanging="5103"/>
        <w:jc w:val="right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>(исполнительно-распорядительного органа)</w:t>
      </w:r>
    </w:p>
    <w:p w:rsidR="0062669B" w:rsidRPr="0062669B" w:rsidRDefault="0062669B" w:rsidP="0062669B">
      <w:pPr>
        <w:suppressAutoHyphens w:val="0"/>
        <w:spacing w:after="0" w:line="240" w:lineRule="auto"/>
        <w:ind w:left="5103" w:hanging="5103"/>
        <w:jc w:val="right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сельского поселения "Деревня Ястребовка"                                                        </w:t>
      </w:r>
    </w:p>
    <w:p w:rsidR="0062669B" w:rsidRPr="0062669B" w:rsidRDefault="0062669B" w:rsidP="0062669B">
      <w:pPr>
        <w:suppressAutoHyphens w:val="0"/>
        <w:spacing w:after="0" w:line="240" w:lineRule="auto"/>
        <w:ind w:left="5103" w:hanging="5103"/>
        <w:jc w:val="right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от  «21» октября 2016 г. N87</w:t>
      </w:r>
    </w:p>
    <w:p w:rsidR="0062669B" w:rsidRPr="0062669B" w:rsidRDefault="0062669B" w:rsidP="0062669B">
      <w:pPr>
        <w:suppressAutoHyphens w:val="0"/>
        <w:rPr>
          <w:rFonts w:ascii="Times New Roman" w:hAnsi="Times New Roman" w:cs="Times New Roman"/>
          <w:sz w:val="26"/>
          <w:szCs w:val="26"/>
        </w:rPr>
      </w:pPr>
    </w:p>
    <w:p w:rsidR="0062669B" w:rsidRPr="0062669B" w:rsidRDefault="0062669B" w:rsidP="0062669B">
      <w:pPr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</w:pPr>
      <w:r w:rsidRPr="0062669B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  <w:t>МУНИЦИПАЛЬНАЯ ПРОГРАММА</w:t>
      </w:r>
    </w:p>
    <w:p w:rsidR="0062669B" w:rsidRPr="0062669B" w:rsidRDefault="0062669B" w:rsidP="0062669B">
      <w:pPr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669B" w:rsidRPr="0062669B" w:rsidRDefault="0062669B" w:rsidP="0062669B">
      <w:pPr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66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«БЛАГОУСТРОЙСТВО ТЕРРИТОРИИ МУНИЦИПАЛЬНОГО ОБРАЗОВАНИЯ СЕЛЬСКОГО ПОСЕЛЕНИЯ «ДЕРЕВНЯ ЯСТРЕБОВКА» НА 2017-2019 ГОДЫ»»</w:t>
      </w:r>
    </w:p>
    <w:p w:rsidR="0062669B" w:rsidRPr="0062669B" w:rsidRDefault="0062669B" w:rsidP="0062669B">
      <w:pPr>
        <w:suppressAutoHyphens w:val="0"/>
        <w:rPr>
          <w:rFonts w:ascii="Times New Roman" w:hAnsi="Times New Roman" w:cs="Times New Roman"/>
          <w:b/>
          <w:sz w:val="26"/>
          <w:szCs w:val="26"/>
        </w:rPr>
      </w:pPr>
    </w:p>
    <w:p w:rsidR="0062669B" w:rsidRPr="0062669B" w:rsidRDefault="0062669B" w:rsidP="0062669B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266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ПАСПОРТ </w:t>
      </w:r>
    </w:p>
    <w:p w:rsidR="0062669B" w:rsidRPr="0062669B" w:rsidRDefault="0062669B" w:rsidP="0062669B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266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62669B" w:rsidRPr="0062669B" w:rsidRDefault="0062669B" w:rsidP="0062669B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266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«Благоустройство территории муниципального образования сельского поселения «Деревня Ястребовка» на 2017-2019 годы»</w:t>
      </w:r>
    </w:p>
    <w:p w:rsidR="0062669B" w:rsidRPr="0062669B" w:rsidRDefault="0062669B" w:rsidP="0062669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5325"/>
      </w:tblGrid>
      <w:tr w:rsidR="0062669B" w:rsidRPr="0062669B" w:rsidTr="006D39F6">
        <w:tc>
          <w:tcPr>
            <w:tcW w:w="4503" w:type="dxa"/>
            <w:vAlign w:val="center"/>
          </w:tcPr>
          <w:p w:rsidR="0062669B" w:rsidRPr="0062669B" w:rsidRDefault="0062669B" w:rsidP="0062669B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325" w:type="dxa"/>
            <w:vAlign w:val="center"/>
          </w:tcPr>
          <w:p w:rsidR="0062669B" w:rsidRPr="0062669B" w:rsidRDefault="0062669B" w:rsidP="0062669B">
            <w:pPr>
              <w:tabs>
                <w:tab w:val="left" w:pos="2236"/>
              </w:tabs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сельского поселения «Деревня Ястребовка» (далее – Администрация сельского поселения «Деревня Ястребовка»)</w:t>
            </w:r>
          </w:p>
        </w:tc>
      </w:tr>
      <w:tr w:rsidR="0062669B" w:rsidRPr="0062669B" w:rsidTr="006D39F6">
        <w:tc>
          <w:tcPr>
            <w:tcW w:w="4503" w:type="dxa"/>
            <w:vAlign w:val="center"/>
          </w:tcPr>
          <w:p w:rsidR="0062669B" w:rsidRPr="0062669B" w:rsidRDefault="0062669B" w:rsidP="0062669B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5325" w:type="dxa"/>
          </w:tcPr>
          <w:p w:rsidR="0062669B" w:rsidRPr="0062669B" w:rsidRDefault="0062669B" w:rsidP="0062669B">
            <w:pPr>
              <w:tabs>
                <w:tab w:val="left" w:pos="2236"/>
              </w:tabs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сельского поселения «Деревня Ястребовка»</w:t>
            </w:r>
          </w:p>
        </w:tc>
      </w:tr>
      <w:tr w:rsidR="0062669B" w:rsidRPr="0062669B" w:rsidTr="006D39F6">
        <w:tc>
          <w:tcPr>
            <w:tcW w:w="4503" w:type="dxa"/>
            <w:vAlign w:val="center"/>
          </w:tcPr>
          <w:p w:rsidR="0062669B" w:rsidRPr="0062669B" w:rsidRDefault="0062669B" w:rsidP="0062669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Цели муниципальной программы</w:t>
            </w: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5325" w:type="dxa"/>
            <w:vAlign w:val="center"/>
          </w:tcPr>
          <w:p w:rsidR="0062669B" w:rsidRPr="0062669B" w:rsidRDefault="0062669B" w:rsidP="0062669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37"/>
              <w:contextualSpacing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Повышение уровня внешнего благоустройства и санитарного содержания населенных пунктов </w:t>
            </w:r>
            <w:r w:rsidRPr="0062669B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сельского поселения «Деревня Ястребовка»</w:t>
            </w:r>
          </w:p>
        </w:tc>
      </w:tr>
      <w:tr w:rsidR="0062669B" w:rsidRPr="0062669B" w:rsidTr="006D39F6">
        <w:tc>
          <w:tcPr>
            <w:tcW w:w="4503" w:type="dxa"/>
            <w:vAlign w:val="center"/>
          </w:tcPr>
          <w:p w:rsidR="0062669B" w:rsidRPr="0062669B" w:rsidRDefault="0062669B" w:rsidP="0062669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Задачи муниципальной программы</w:t>
            </w:r>
          </w:p>
        </w:tc>
        <w:tc>
          <w:tcPr>
            <w:tcW w:w="5325" w:type="dxa"/>
          </w:tcPr>
          <w:p w:rsidR="0062669B" w:rsidRPr="0062669B" w:rsidRDefault="0062669B" w:rsidP="0062669B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ind w:left="32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текущий ремонт объектов благоустройства (МАФ, детских игровых и спортивных площадок, газонов, зелёных насаждений, тротуаров, пешеходных дорожек и т.д.);</w:t>
            </w:r>
          </w:p>
          <w:p w:rsidR="0062669B" w:rsidRPr="0062669B" w:rsidRDefault="0062669B" w:rsidP="0062669B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ind w:left="32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Оздоровление санитарной обстановки в поселении;</w:t>
            </w:r>
          </w:p>
          <w:p w:rsidR="0062669B" w:rsidRPr="0062669B" w:rsidRDefault="0062669B" w:rsidP="0062669B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ind w:left="32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Усиление контроля за использованием, охраной и </w:t>
            </w:r>
            <w:hyperlink r:id="rId9" w:anchor="YANDEX_42" w:history="1"/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благоустройством </w:t>
            </w:r>
            <w:hyperlink r:id="rId10" w:anchor="YANDEX_44" w:history="1"/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территорий.</w:t>
            </w:r>
          </w:p>
        </w:tc>
      </w:tr>
      <w:tr w:rsidR="0062669B" w:rsidRPr="0062669B" w:rsidTr="006D39F6">
        <w:tc>
          <w:tcPr>
            <w:tcW w:w="4503" w:type="dxa"/>
            <w:vAlign w:val="center"/>
          </w:tcPr>
          <w:p w:rsidR="0062669B" w:rsidRPr="0062669B" w:rsidRDefault="0062669B" w:rsidP="0062669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Подпрограммы муниципальной программы</w:t>
            </w:r>
          </w:p>
        </w:tc>
        <w:tc>
          <w:tcPr>
            <w:tcW w:w="5325" w:type="dxa"/>
          </w:tcPr>
          <w:p w:rsidR="0062669B" w:rsidRPr="0062669B" w:rsidRDefault="0062669B" w:rsidP="0062669B">
            <w:pPr>
              <w:suppressAutoHyphens w:val="0"/>
              <w:spacing w:after="0" w:line="240" w:lineRule="auto"/>
              <w:ind w:left="25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Отсутствуют </w:t>
            </w:r>
          </w:p>
        </w:tc>
      </w:tr>
      <w:tr w:rsidR="0062669B" w:rsidRPr="0062669B" w:rsidTr="006D39F6">
        <w:tc>
          <w:tcPr>
            <w:tcW w:w="4503" w:type="dxa"/>
            <w:vAlign w:val="center"/>
          </w:tcPr>
          <w:p w:rsidR="0062669B" w:rsidRPr="0062669B" w:rsidRDefault="0062669B" w:rsidP="0062669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Индикаторы муниципальной программы</w:t>
            </w:r>
          </w:p>
        </w:tc>
        <w:tc>
          <w:tcPr>
            <w:tcW w:w="5325" w:type="dxa"/>
          </w:tcPr>
          <w:p w:rsidR="0062669B" w:rsidRPr="0062669B" w:rsidRDefault="0062669B" w:rsidP="0062669B">
            <w:pPr>
              <w:numPr>
                <w:ilvl w:val="0"/>
                <w:numId w:val="10"/>
              </w:numPr>
              <w:suppressAutoHyphens w:val="0"/>
              <w:spacing w:after="0" w:line="240" w:lineRule="auto"/>
              <w:ind w:left="321" w:hanging="32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 посадка деревьев, кустарников, цветочной рассады.</w:t>
            </w:r>
          </w:p>
          <w:p w:rsidR="0062669B" w:rsidRPr="0062669B" w:rsidRDefault="0062669B" w:rsidP="0062669B">
            <w:pPr>
              <w:numPr>
                <w:ilvl w:val="0"/>
                <w:numId w:val="10"/>
              </w:numPr>
              <w:suppressAutoHyphens w:val="0"/>
              <w:spacing w:after="0" w:line="240" w:lineRule="auto"/>
              <w:ind w:left="321" w:hanging="32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Ликвидация очагов (свалок) стихийного </w:t>
            </w: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навала мусора.</w:t>
            </w:r>
          </w:p>
          <w:p w:rsidR="0062669B" w:rsidRPr="0062669B" w:rsidRDefault="0062669B" w:rsidP="0062669B">
            <w:pPr>
              <w:numPr>
                <w:ilvl w:val="0"/>
                <w:numId w:val="10"/>
              </w:numPr>
              <w:suppressAutoHyphens w:val="0"/>
              <w:spacing w:after="0" w:line="240" w:lineRule="auto"/>
              <w:ind w:left="321" w:hanging="32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Рейды административной комиссии СП «Деревня Ястребовка»   по выявлению административных правонарушений по соблюдению Правил благоустройства сельского поселения «Деревня Ястребовка».</w:t>
            </w:r>
          </w:p>
        </w:tc>
      </w:tr>
      <w:tr w:rsidR="0062669B" w:rsidRPr="0062669B" w:rsidTr="006D39F6">
        <w:tc>
          <w:tcPr>
            <w:tcW w:w="4503" w:type="dxa"/>
            <w:vAlign w:val="center"/>
          </w:tcPr>
          <w:p w:rsidR="0062669B" w:rsidRPr="0062669B" w:rsidRDefault="0062669B" w:rsidP="0062669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Сроки и этапы реализации муниципальной программы</w:t>
            </w:r>
          </w:p>
        </w:tc>
        <w:tc>
          <w:tcPr>
            <w:tcW w:w="5325" w:type="dxa"/>
          </w:tcPr>
          <w:p w:rsidR="0062669B" w:rsidRPr="0062669B" w:rsidRDefault="0062669B" w:rsidP="0062669B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– 2019 годы</w:t>
            </w:r>
          </w:p>
          <w:p w:rsidR="0062669B" w:rsidRPr="0062669B" w:rsidRDefault="0062669B" w:rsidP="0062669B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69B" w:rsidRPr="0062669B" w:rsidTr="006D39F6">
        <w:tc>
          <w:tcPr>
            <w:tcW w:w="4503" w:type="dxa"/>
            <w:vAlign w:val="center"/>
          </w:tcPr>
          <w:p w:rsidR="0062669B" w:rsidRPr="0062669B" w:rsidRDefault="0062669B" w:rsidP="0062669B">
            <w:pPr>
              <w:suppressAutoHyphens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Объемы финансирования муниципальной программы за счет всех источников финансирования</w:t>
            </w:r>
          </w:p>
        </w:tc>
        <w:tc>
          <w:tcPr>
            <w:tcW w:w="5325" w:type="dxa"/>
          </w:tcPr>
          <w:p w:rsidR="0062669B" w:rsidRPr="0062669B" w:rsidRDefault="0062669B" w:rsidP="0062669B">
            <w:pPr>
              <w:suppressAutoHyphens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финансирования муниципальной программы составляет: в 2017 – 2019 годах – 1713,942  рублей.</w:t>
            </w:r>
          </w:p>
          <w:p w:rsidR="0062669B" w:rsidRPr="0062669B" w:rsidRDefault="0062669B" w:rsidP="0062669B">
            <w:pPr>
              <w:suppressAutoHyphens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 ––  1668,942   рублей</w:t>
            </w:r>
          </w:p>
          <w:p w:rsidR="0062669B" w:rsidRPr="0062669B" w:rsidRDefault="0062669B" w:rsidP="0062669B">
            <w:pPr>
              <w:suppressAutoHyphens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  <w:p w:rsidR="0062669B" w:rsidRPr="0062669B" w:rsidRDefault="0062669B" w:rsidP="0062669B">
            <w:pPr>
              <w:suppressAutoHyphens w:val="0"/>
              <w:spacing w:after="0" w:line="228" w:lineRule="auto"/>
              <w:ind w:left="6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  -  556,314  руб.</w:t>
            </w:r>
          </w:p>
          <w:p w:rsidR="0062669B" w:rsidRPr="0062669B" w:rsidRDefault="0062669B" w:rsidP="0062669B">
            <w:pPr>
              <w:suppressAutoHyphens w:val="0"/>
              <w:spacing w:after="0" w:line="228" w:lineRule="auto"/>
              <w:ind w:left="6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  -  556,314  руб.</w:t>
            </w:r>
          </w:p>
          <w:p w:rsidR="0062669B" w:rsidRPr="0062669B" w:rsidRDefault="0062669B" w:rsidP="0062669B">
            <w:pPr>
              <w:suppressAutoHyphens w:val="0"/>
              <w:spacing w:after="0" w:line="228" w:lineRule="auto"/>
              <w:ind w:left="6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  -  556,314  руб.</w:t>
            </w:r>
          </w:p>
          <w:p w:rsidR="0062669B" w:rsidRPr="0062669B" w:rsidRDefault="0062669B" w:rsidP="0062669B">
            <w:pPr>
              <w:suppressAutoHyphens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ассигнования, предусмотренные в плановом периоде 2018 - 2019 годов, могут быть уточнены при формировании проектов областных законов об областном бюджете на 2018-2019 годы </w:t>
            </w:r>
          </w:p>
        </w:tc>
      </w:tr>
      <w:tr w:rsidR="0062669B" w:rsidRPr="0062669B" w:rsidTr="006D39F6">
        <w:tc>
          <w:tcPr>
            <w:tcW w:w="4503" w:type="dxa"/>
            <w:vAlign w:val="center"/>
          </w:tcPr>
          <w:p w:rsidR="0062669B" w:rsidRPr="0062669B" w:rsidRDefault="0062669B" w:rsidP="0062669B">
            <w:pPr>
              <w:suppressAutoHyphens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Ожидаемые результаты реализации муниципальной программы</w:t>
            </w:r>
          </w:p>
        </w:tc>
        <w:tc>
          <w:tcPr>
            <w:tcW w:w="5325" w:type="dxa"/>
          </w:tcPr>
          <w:p w:rsidR="0062669B" w:rsidRPr="0062669B" w:rsidRDefault="0062669B" w:rsidP="0062669B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ind w:left="321" w:hanging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работы и отдыха жителей поселения;</w:t>
            </w:r>
          </w:p>
          <w:p w:rsidR="0062669B" w:rsidRPr="0062669B" w:rsidRDefault="0062669B" w:rsidP="0062669B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ind w:left="321" w:hanging="2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Улучшение состояния территорий муниципального образования </w:t>
            </w: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«Деревня Ястребовка»;</w:t>
            </w:r>
          </w:p>
          <w:p w:rsidR="0062669B" w:rsidRPr="0062669B" w:rsidRDefault="0062669B" w:rsidP="0062669B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ind w:left="321" w:hanging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эстетического состояния территории;</w:t>
            </w:r>
          </w:p>
          <w:p w:rsidR="0062669B" w:rsidRPr="0062669B" w:rsidRDefault="0062669B" w:rsidP="0062669B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ind w:left="321" w:hanging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Благоустроенность населенных пунктов поселения.</w:t>
            </w:r>
          </w:p>
        </w:tc>
      </w:tr>
    </w:tbl>
    <w:p w:rsidR="0062669B" w:rsidRPr="0062669B" w:rsidRDefault="0062669B" w:rsidP="0062669B">
      <w:pPr>
        <w:suppressAutoHyphens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2669B" w:rsidRPr="0062669B" w:rsidRDefault="0062669B" w:rsidP="0062669B">
      <w:pPr>
        <w:suppressAutoHyphens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2669B" w:rsidRPr="0062669B" w:rsidRDefault="0062669B" w:rsidP="0062669B">
      <w:pPr>
        <w:suppressAutoHyphens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2669B" w:rsidRPr="0062669B" w:rsidRDefault="0062669B" w:rsidP="0062669B">
      <w:pPr>
        <w:suppressAutoHyphens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2669B" w:rsidRPr="0062669B" w:rsidRDefault="0062669B" w:rsidP="0062669B">
      <w:pPr>
        <w:suppressAutoHyphens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2669B" w:rsidRPr="0062669B" w:rsidRDefault="0062669B" w:rsidP="0062669B">
      <w:pPr>
        <w:suppressAutoHyphens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2669B" w:rsidRPr="0062669B" w:rsidRDefault="0062669B" w:rsidP="0062669B">
      <w:pPr>
        <w:suppressAutoHyphens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2669B" w:rsidRPr="0062669B" w:rsidRDefault="0062669B" w:rsidP="0062669B">
      <w:pPr>
        <w:suppressAutoHyphens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2669B" w:rsidRPr="0062669B" w:rsidRDefault="0062669B" w:rsidP="0062669B">
      <w:pPr>
        <w:suppressAutoHyphens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2669B" w:rsidRPr="0062669B" w:rsidRDefault="0062669B" w:rsidP="0062669B">
      <w:pPr>
        <w:suppressAutoHyphens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2669B" w:rsidRPr="0062669B" w:rsidRDefault="0062669B" w:rsidP="0062669B">
      <w:pPr>
        <w:suppressAutoHyphens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2669B" w:rsidRPr="0062669B" w:rsidRDefault="0062669B" w:rsidP="0062669B">
      <w:pPr>
        <w:suppressAutoHyphens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2669B" w:rsidRPr="0062669B" w:rsidRDefault="0062669B" w:rsidP="0062669B">
      <w:pPr>
        <w:suppressAutoHyphens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2669B" w:rsidRPr="0062669B" w:rsidRDefault="0062669B" w:rsidP="0062669B">
      <w:pPr>
        <w:suppressAutoHyphens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2669B" w:rsidRPr="0062669B" w:rsidRDefault="0062669B" w:rsidP="0062669B">
      <w:pPr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266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Раздел 1. Общая характеристика сферы реализации муниципальной программы, в том числе проблемы, на решение которой направлена муниципальная программа</w:t>
      </w:r>
    </w:p>
    <w:p w:rsidR="0062669B" w:rsidRPr="0062669B" w:rsidRDefault="0062669B" w:rsidP="0062669B">
      <w:pPr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62669B" w:rsidRPr="0062669B" w:rsidRDefault="0062669B" w:rsidP="0062669B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 xml:space="preserve">Данная муниципальная программа является основной для реализации мероприятий по благоустройству, озеленению, улучшению санитарного состояния и архитектурно-художественного оформления населенных пунктов сельского поселения «Деревня Ястребовка».  </w:t>
      </w:r>
    </w:p>
    <w:p w:rsidR="0062669B" w:rsidRPr="0062669B" w:rsidRDefault="0062669B" w:rsidP="0062669B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 xml:space="preserve">Программно-целевой подход к решению проблем благоустройства необходим, так как без стройной комплексной системы благоустройства сельского поселения «Деревня Ястребовка» невозможно добиться каких-либо значимых результатов в обеспечении комфортных условий для деятельности и отдыха жителей поселения. Важна четкая согласованность действий администрации и предприятий, учреждений, населения, обеспечивающих жизнедеятельность поселения и занимающихся благоустройством. Определение перспектив благоустройства сельского поселения «Деревня Ястребовка» позволит добиться сосредоточения средств на решение поставленных задач, а не расходовать средства на текущий ремонт отдельных элементов благоустройства.  </w:t>
      </w:r>
    </w:p>
    <w:p w:rsidR="0062669B" w:rsidRPr="0062669B" w:rsidRDefault="0062669B" w:rsidP="0062669B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 xml:space="preserve">Концепцией социально-экономического развития территории сельского поселения «Деревня Ястребовка», благоустройство территории населенных пунктов определено, как важнейшая составная  часть потенциала поселения и одна из приоритетных задач органов местного самоуправления.  Повышение уровня качества среды проживания и временного нахождения, является необходимым условием стабилизации и подъема экономики сельского поселения и повышения уровня жизни населения.  </w:t>
      </w:r>
    </w:p>
    <w:p w:rsidR="0062669B" w:rsidRPr="0062669B" w:rsidRDefault="0062669B" w:rsidP="0062669B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 xml:space="preserve"> Имеющиеся объекты благоустройства, расположенные на территории сельского поселения «Деревня Ястребовка», не обеспечивают растущие потребности и не удовлетворяют современным требованиям, предъявляемым к качеству среды проживания и временного пребывания, а уровень их износа продолжает увеличиваться. Низкий уровень благоустройства населенных пунктов и состояние транспортной инфраструктуры на территории сельского поселения, вызывает дополнительную социальную напряженность среди населения.  </w:t>
      </w:r>
    </w:p>
    <w:p w:rsidR="0062669B" w:rsidRPr="0062669B" w:rsidRDefault="0062669B" w:rsidP="0062669B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 xml:space="preserve"> Одна из проблем благоустройства – вандальные действия некоторых жителей к элементам благоустройства: приводят в негодность детские игровые и спортивные площадки, создают  несанкционированные свалки, ломают зеленые насаждения. Анализ показывает, что проблема заключается в низком уровне культуры, поведении жителей сельского поселения на улицах и дворах, небрежном отношении к элементам благоустройства поселения.     </w:t>
      </w:r>
    </w:p>
    <w:p w:rsidR="0062669B" w:rsidRPr="0062669B" w:rsidRDefault="0062669B" w:rsidP="0062669B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 xml:space="preserve">Но основная проблема – это недостаточность средств в бюджете сельского поселения на решение вопросов благоустройства. </w:t>
      </w:r>
    </w:p>
    <w:p w:rsidR="0062669B" w:rsidRPr="0062669B" w:rsidRDefault="0062669B" w:rsidP="0062669B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 xml:space="preserve">Главными задачами реализации муниципальной программы по благоустройству территории сельского поселения являются: проведение разъяснительной работы среди населения по  нормативно-правовым  актам органов </w:t>
      </w:r>
      <w:r w:rsidRPr="0062669B">
        <w:rPr>
          <w:rFonts w:ascii="Times New Roman" w:hAnsi="Times New Roman" w:cs="Times New Roman"/>
          <w:sz w:val="26"/>
          <w:szCs w:val="26"/>
        </w:rPr>
        <w:lastRenderedPageBreak/>
        <w:t xml:space="preserve">местного самоуправления по вопросам благоустройства; активизация работы с учреждениями и организациями (через заключения соглашений) по благоустройству прилегающих территорий; постоянное проведение акций с участием школьников, молодежи и взрослого населения по уборке улиц населенных пунктов поселения; повышение культуры поведения граждан поселения, направленное на бережное отношение к элементам благоустройства, зеленым насаждениям и т.д. </w:t>
      </w:r>
    </w:p>
    <w:p w:rsidR="0062669B" w:rsidRPr="0062669B" w:rsidRDefault="0062669B" w:rsidP="0062669B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 xml:space="preserve"> Целью данной программы является улучшение внешнего вида  населенных пунктов сельского поселения: для чего необходим комплексный подход к решению проблем низкого уровня благоустройства территории сельского поселения, и как следствие, более эффективного использования финансовых и материальных ресурсов бюджета сельского поселения, а также повышение уровня комфортности и чистоты территории сельского поселения. </w:t>
      </w:r>
    </w:p>
    <w:p w:rsidR="0062669B" w:rsidRPr="0062669B" w:rsidRDefault="0062669B" w:rsidP="0062669B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2669B" w:rsidRPr="0062669B" w:rsidRDefault="0062669B" w:rsidP="0062669B">
      <w:pPr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2669B" w:rsidRPr="0062669B" w:rsidRDefault="0062669B" w:rsidP="0062669B">
      <w:pPr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66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Раздел 2. Основные цели и задачи муниципальной программы с указанием сроков и этапов ее реализации, основные ожидаемые конечные результаты муниципальной программы</w:t>
      </w:r>
    </w:p>
    <w:p w:rsidR="0062669B" w:rsidRPr="0062669B" w:rsidRDefault="0062669B" w:rsidP="0062669B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2669B" w:rsidRPr="0062669B" w:rsidRDefault="0062669B" w:rsidP="0062669B">
      <w:pPr>
        <w:suppressAutoHyphens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66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Целью данной  муниципальной программы является </w:t>
      </w:r>
      <w:r w:rsidRPr="0062669B">
        <w:rPr>
          <w:rFonts w:ascii="Times New Roman" w:eastAsia="Times New Roman" w:hAnsi="Times New Roman" w:cs="Courier New"/>
          <w:sz w:val="26"/>
          <w:szCs w:val="26"/>
          <w:lang w:eastAsia="ru-RU"/>
        </w:rPr>
        <w:t xml:space="preserve">повышение уровня внешнего благоустройства и санитарного содержания населенных пунктов </w:t>
      </w:r>
      <w:r w:rsidRPr="0062669B">
        <w:rPr>
          <w:rFonts w:ascii="Times New Roman" w:eastAsia="Times New Roman" w:hAnsi="Times New Roman" w:cs="Courier New"/>
          <w:color w:val="000000"/>
          <w:sz w:val="26"/>
          <w:szCs w:val="26"/>
          <w:lang w:eastAsia="ru-RU"/>
        </w:rPr>
        <w:t>сельского поселения «Деревня Ястребовка».</w:t>
      </w:r>
    </w:p>
    <w:p w:rsidR="0062669B" w:rsidRPr="0062669B" w:rsidRDefault="0062669B" w:rsidP="0062669B">
      <w:pPr>
        <w:suppressAutoHyphens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669B" w:rsidRPr="0062669B" w:rsidRDefault="0062669B" w:rsidP="0062669B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266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62669B" w:rsidRPr="0062669B" w:rsidRDefault="0062669B" w:rsidP="0062669B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2669B" w:rsidRPr="0062669B" w:rsidRDefault="0062669B" w:rsidP="0062669B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2669B" w:rsidRPr="0062669B" w:rsidRDefault="0062669B" w:rsidP="0062669B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266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Задачи муниципальной программы:</w:t>
      </w:r>
    </w:p>
    <w:p w:rsidR="0062669B" w:rsidRPr="0062669B" w:rsidRDefault="0062669B" w:rsidP="0062669B">
      <w:pPr>
        <w:suppressAutoHyphens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669B" w:rsidRPr="0062669B" w:rsidRDefault="0062669B" w:rsidP="0062669B">
      <w:pPr>
        <w:numPr>
          <w:ilvl w:val="0"/>
          <w:numId w:val="11"/>
        </w:num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="Times New Roman" w:hAnsi="Times New Roman" w:cs="Courier New"/>
          <w:sz w:val="26"/>
          <w:szCs w:val="26"/>
          <w:lang w:eastAsia="ru-RU"/>
        </w:rPr>
      </w:pPr>
      <w:r w:rsidRPr="0062669B">
        <w:rPr>
          <w:rFonts w:ascii="Times New Roman" w:eastAsia="Times New Roman" w:hAnsi="Times New Roman" w:cs="Courier New"/>
          <w:sz w:val="26"/>
          <w:szCs w:val="26"/>
          <w:lang w:eastAsia="ru-RU"/>
        </w:rPr>
        <w:t>Содержание и текущий ремонт объектов благоустройства (МАФ, детских игровых и спортивных площадок, газонов, зелёных насаждений, тротуаров пешеходных дорожек и т.д.);</w:t>
      </w:r>
    </w:p>
    <w:p w:rsidR="0062669B" w:rsidRPr="0062669B" w:rsidRDefault="0062669B" w:rsidP="0062669B">
      <w:pPr>
        <w:numPr>
          <w:ilvl w:val="0"/>
          <w:numId w:val="11"/>
        </w:num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="Times New Roman" w:hAnsi="Times New Roman" w:cs="Courier New"/>
          <w:sz w:val="26"/>
          <w:szCs w:val="26"/>
          <w:lang w:eastAsia="ru-RU"/>
        </w:rPr>
      </w:pPr>
      <w:r w:rsidRPr="0062669B">
        <w:rPr>
          <w:rFonts w:ascii="Times New Roman" w:eastAsia="Times New Roman" w:hAnsi="Times New Roman" w:cs="Courier New"/>
          <w:sz w:val="26"/>
          <w:szCs w:val="26"/>
          <w:lang w:eastAsia="ru-RU"/>
        </w:rPr>
        <w:t>Оздоровление санитарной обстановки в поселении;</w:t>
      </w:r>
    </w:p>
    <w:p w:rsidR="0062669B" w:rsidRPr="0062669B" w:rsidRDefault="0062669B" w:rsidP="0062669B">
      <w:pPr>
        <w:numPr>
          <w:ilvl w:val="0"/>
          <w:numId w:val="11"/>
        </w:num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669B">
        <w:rPr>
          <w:rFonts w:ascii="Times New Roman" w:eastAsia="Times New Roman" w:hAnsi="Times New Roman" w:cs="Courier New"/>
          <w:sz w:val="26"/>
          <w:szCs w:val="26"/>
          <w:lang w:eastAsia="ru-RU"/>
        </w:rPr>
        <w:t>Усиление контроля за использованием, охраной и  благоустройством  территорий.</w:t>
      </w: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ind w:left="720"/>
        <w:contextualSpacing/>
        <w:outlineLvl w:val="1"/>
        <w:rPr>
          <w:rFonts w:ascii="Times New Roman" w:eastAsia="Times New Roman" w:hAnsi="Times New Roman" w:cs="Courier New"/>
          <w:sz w:val="26"/>
          <w:szCs w:val="26"/>
          <w:lang w:eastAsia="ru-RU"/>
        </w:rPr>
      </w:pP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ind w:left="720"/>
        <w:contextualSpacing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66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Сроки реализации муниципальной программы -  2017-2019 годы.</w:t>
      </w: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2669B" w:rsidRPr="0062669B" w:rsidRDefault="0062669B" w:rsidP="0062669B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pPr w:leftFromText="181" w:rightFromText="181" w:vertAnchor="text" w:horzAnchor="page" w:tblpX="829" w:tblpY="1"/>
        <w:tblOverlap w:val="never"/>
        <w:tblW w:w="9883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9"/>
        <w:gridCol w:w="2410"/>
        <w:gridCol w:w="1457"/>
        <w:gridCol w:w="1945"/>
        <w:gridCol w:w="890"/>
        <w:gridCol w:w="1275"/>
        <w:gridCol w:w="1237"/>
      </w:tblGrid>
      <w:tr w:rsidR="0062669B" w:rsidRPr="0062669B" w:rsidTr="006D39F6">
        <w:tc>
          <w:tcPr>
            <w:tcW w:w="9883" w:type="dxa"/>
            <w:gridSpan w:val="7"/>
            <w:tcBorders>
              <w:top w:val="nil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Сведения об индикаторах  муниципальной программы и  их значение</w:t>
            </w:r>
          </w:p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Таблица №1</w:t>
            </w:r>
          </w:p>
        </w:tc>
      </w:tr>
      <w:tr w:rsidR="0062669B" w:rsidRPr="0062669B" w:rsidTr="006D39F6">
        <w:trPr>
          <w:trHeight w:val="442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индикатора (показателя)</w:t>
            </w:r>
          </w:p>
        </w:tc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534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 по годам</w:t>
            </w:r>
          </w:p>
        </w:tc>
      </w:tr>
      <w:tr w:rsidR="0062669B" w:rsidRPr="0062669B" w:rsidTr="006D39F6"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 разработки муниципальной программы (оценка)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Реализация муниципальной программы</w:t>
            </w:r>
          </w:p>
        </w:tc>
      </w:tr>
      <w:tr w:rsidR="0062669B" w:rsidRPr="0062669B" w:rsidTr="006D39F6"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2019</w:t>
            </w:r>
          </w:p>
        </w:tc>
      </w:tr>
      <w:tr w:rsidR="0062669B" w:rsidRPr="0062669B" w:rsidTr="006D39F6">
        <w:trPr>
          <w:trHeight w:val="19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62669B" w:rsidRPr="0062669B" w:rsidTr="006D39F6">
        <w:trPr>
          <w:trHeight w:val="460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="-3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 посадка деревьев, кустарников, цветочной рассады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right="142"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</w:tr>
      <w:tr w:rsidR="0062669B" w:rsidRPr="0062669B" w:rsidTr="006D39F6">
        <w:trPr>
          <w:trHeight w:val="53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="-87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очагов (свалок) стихийного навала мусора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right="142"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2669B" w:rsidRPr="0062669B" w:rsidTr="006D39F6">
        <w:trPr>
          <w:trHeight w:val="53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="-87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Рейды административной комиссии СП «Деревня Ястребовка»   по выявлению административных правонарушений по соблюдению Правил благоустройства сельского поселения «Деревня Ястребовка»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right="142"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</w:tbl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266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Основные ожидаемые конечные результаты муниципальной программы</w:t>
      </w: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2669B" w:rsidRPr="0062669B" w:rsidRDefault="0062669B" w:rsidP="0062669B">
      <w:pPr>
        <w:numPr>
          <w:ilvl w:val="0"/>
          <w:numId w:val="9"/>
        </w:numPr>
        <w:suppressAutoHyphens w:val="0"/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66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Создание условий для работы и отдыха жителей поселения;</w:t>
      </w:r>
    </w:p>
    <w:p w:rsidR="0062669B" w:rsidRPr="0062669B" w:rsidRDefault="0062669B" w:rsidP="0062669B">
      <w:pPr>
        <w:numPr>
          <w:ilvl w:val="0"/>
          <w:numId w:val="9"/>
        </w:numPr>
        <w:suppressAutoHyphens w:val="0"/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66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Улучшение состояния территорий муниципального образования </w:t>
      </w:r>
      <w:r w:rsidRPr="0062669B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«Деревня Ястребовка»;</w:t>
      </w:r>
    </w:p>
    <w:p w:rsidR="0062669B" w:rsidRPr="0062669B" w:rsidRDefault="0062669B" w:rsidP="0062669B">
      <w:pPr>
        <w:numPr>
          <w:ilvl w:val="0"/>
          <w:numId w:val="9"/>
        </w:numPr>
        <w:suppressAutoHyphens w:val="0"/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669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Совершенствование эстетического состояния территории;</w:t>
      </w:r>
    </w:p>
    <w:p w:rsidR="0062669B" w:rsidRPr="0062669B" w:rsidRDefault="0062669B" w:rsidP="0062669B">
      <w:pPr>
        <w:numPr>
          <w:ilvl w:val="0"/>
          <w:numId w:val="9"/>
        </w:num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2669B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Благоустроенность населенных пунктов поселения.</w:t>
      </w: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266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Раздел 3. Обобщенная характеристика основных мероприятий муниципальной программы</w:t>
      </w: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266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Мероприятия по содержанию, текущему ремонту и восстановлению до нормативного уровня освещенности населенных пунктов поселения с применением прогрессивных энергосберегающих технологий и материалов на территории сельского поселения «Деревня Ястребовка»:</w:t>
      </w: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669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Предусматривается следующий комплекс работ - оплата потребленной электроэнергии для нужд уличного освещения, установка и замена вышедших из строя ламп, светильников.</w:t>
      </w:r>
    </w:p>
    <w:p w:rsidR="0062669B" w:rsidRPr="0062669B" w:rsidRDefault="0062669B" w:rsidP="0062669B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266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Мероприятия по обустройству, ремонту и содержанию детской игровой площадки в д. Ястребовка:</w:t>
      </w: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669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Предусматривается следующий комплекс работ - выкос травы и стерни, санитарная очистка, приобретение, замена и текущий ремонт, малых архитектурных форм, ограждений, игрового оборудования.</w:t>
      </w: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266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Мероприятия по обустройству, ремонту и содержанию спортивной площадки в д. Ястребовка:</w:t>
      </w: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669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Предусматривается следующий комплекс работ - выкос травы и стерни, санитарная очистка, приобретение, замена и текущий ремонт, малых архитектурных форм, ограждений, спортивных элементов.</w:t>
      </w: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266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Мероприятия по благоустройству территории сельского поселения «Деревня Ястребовка»:</w:t>
      </w: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669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Предусматривается следующий комплекс работ - установка элементов благоустройства (МАФ, лавочек, контейнеров, урн и т.д.), приобретение и посадка  деревьев и кустарников, приобретение и посадка цветочной рассады, ликвидация очагов (свалок) стихийного навала мусора, текущее содержание территории общего пользования в населенных пунктах (зимнее/летнее время: уборка снега, мусора, листвы, выкашивание травы на территории сельского поселения «Деревня Ястребовка»).</w:t>
      </w: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669B" w:rsidRPr="0062669B" w:rsidRDefault="0062669B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62669B">
        <w:rPr>
          <w:rFonts w:ascii="Times New Roman" w:hAnsi="Times New Roman" w:cs="Times New Roman"/>
          <w:b/>
          <w:sz w:val="26"/>
          <w:szCs w:val="26"/>
        </w:rPr>
        <w:t>Раздел 4. Обоснование объема финансовых ресурсов, необходимых для реализации муниципальной программы</w:t>
      </w:r>
    </w:p>
    <w:p w:rsidR="0062669B" w:rsidRPr="0062669B" w:rsidRDefault="0062669B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>Финансовое обеспечение муниципальной программы осуществляется за счет бюджетов сельского поселения «Деревня Ястребовка» и муниципального района «Ферзиковский район».</w:t>
      </w:r>
    </w:p>
    <w:p w:rsidR="0062669B" w:rsidRPr="0062669B" w:rsidRDefault="0062669B" w:rsidP="0062669B">
      <w:pPr>
        <w:suppressAutoHyphens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2669B" w:rsidRPr="0062669B" w:rsidRDefault="0062669B" w:rsidP="0062669B">
      <w:pPr>
        <w:suppressAutoHyphens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2669B" w:rsidRPr="0062669B" w:rsidRDefault="0062669B" w:rsidP="0062669B">
      <w:pPr>
        <w:suppressAutoHyphens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2669B" w:rsidRPr="0062669B" w:rsidRDefault="0062669B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62669B">
        <w:rPr>
          <w:rFonts w:ascii="Times New Roman" w:hAnsi="Times New Roman" w:cs="Times New Roman"/>
          <w:b/>
          <w:sz w:val="26"/>
          <w:szCs w:val="26"/>
        </w:rPr>
        <w:t>ОБОСНОВАНИЕ</w:t>
      </w:r>
    </w:p>
    <w:p w:rsidR="0062669B" w:rsidRPr="0062669B" w:rsidRDefault="0062669B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62669B">
        <w:rPr>
          <w:rFonts w:ascii="Times New Roman" w:hAnsi="Times New Roman" w:cs="Times New Roman"/>
          <w:b/>
          <w:sz w:val="26"/>
          <w:szCs w:val="26"/>
        </w:rPr>
        <w:t xml:space="preserve"> ОБЪЕМА ФИНАНСОВЫХ РЕСУРСОВ, НЕОБХОДИМЫХ ДЛЯ РЕАЛИЗАЦИИ МУНИЦИПАЛЬНОЙ ПРОГРАММЫ</w:t>
      </w:r>
    </w:p>
    <w:p w:rsidR="0062669B" w:rsidRPr="0062669B" w:rsidRDefault="0062669B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i/>
          <w:sz w:val="26"/>
          <w:szCs w:val="26"/>
        </w:rPr>
      </w:pPr>
      <w:r w:rsidRPr="0062669B">
        <w:rPr>
          <w:rFonts w:ascii="Times New Roman" w:hAnsi="Times New Roman" w:cs="Times New Roman"/>
          <w:i/>
          <w:sz w:val="26"/>
          <w:szCs w:val="26"/>
        </w:rPr>
        <w:t>Таблица №2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537"/>
        <w:gridCol w:w="1701"/>
        <w:gridCol w:w="1559"/>
        <w:gridCol w:w="1701"/>
      </w:tblGrid>
      <w:tr w:rsidR="0062669B" w:rsidRPr="0062669B" w:rsidTr="006D39F6">
        <w:trPr>
          <w:cantSplit/>
          <w:trHeight w:val="41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 по годам реализации программы</w:t>
            </w:r>
          </w:p>
        </w:tc>
      </w:tr>
      <w:tr w:rsidR="0062669B" w:rsidRPr="0062669B" w:rsidTr="006D39F6">
        <w:trPr>
          <w:cantSplit/>
          <w:trHeight w:val="36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69B" w:rsidRPr="0062669B" w:rsidRDefault="0062669B" w:rsidP="0062669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69B" w:rsidRPr="0062669B" w:rsidRDefault="0062669B" w:rsidP="0062669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2019</w:t>
            </w:r>
          </w:p>
        </w:tc>
      </w:tr>
      <w:tr w:rsidR="0062669B" w:rsidRPr="0062669B" w:rsidTr="006D39F6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62669B" w:rsidRPr="0062669B" w:rsidTr="006D39F6">
        <w:trPr>
          <w:trHeight w:val="427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669B" w:rsidRPr="003F4586" w:rsidRDefault="0062669B" w:rsidP="0062669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1.</w:t>
            </w:r>
          </w:p>
        </w:tc>
        <w:tc>
          <w:tcPr>
            <w:tcW w:w="45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669B" w:rsidRPr="003F4586" w:rsidRDefault="0062669B" w:rsidP="0062669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УЛИЧНОЕ ОСВЕЩЕНИЕ:</w:t>
            </w:r>
          </w:p>
          <w:p w:rsidR="0062669B" w:rsidRPr="003F4586" w:rsidRDefault="0062669B" w:rsidP="0062669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</w:t>
            </w:r>
            <w:r w:rsidRPr="003F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0</w:t>
            </w:r>
            <w:r w:rsidRPr="003F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350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350 </w:t>
            </w:r>
          </w:p>
        </w:tc>
      </w:tr>
      <w:tr w:rsidR="0062669B" w:rsidRPr="0062669B" w:rsidTr="006D39F6">
        <w:trPr>
          <w:trHeight w:val="42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669B" w:rsidRPr="003F4586" w:rsidRDefault="0062669B" w:rsidP="0062669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потребленной электроэнергии для нужд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</w:tr>
      <w:tr w:rsidR="0062669B" w:rsidRPr="0062669B" w:rsidTr="006D39F6">
        <w:trPr>
          <w:trHeight w:val="427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669B" w:rsidRPr="003F4586" w:rsidRDefault="0062669B" w:rsidP="0062669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вышедших из строя ламп, светильников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2669B" w:rsidRPr="0062669B" w:rsidTr="006D39F6">
        <w:trPr>
          <w:trHeight w:val="54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средства местного бюджета*, итого (тыс. руб)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350</w:t>
            </w:r>
          </w:p>
        </w:tc>
      </w:tr>
      <w:tr w:rsidR="0062669B" w:rsidRPr="0062669B" w:rsidTr="006D39F6">
        <w:trPr>
          <w:trHeight w:val="50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69B" w:rsidRPr="003F4586" w:rsidRDefault="0062669B" w:rsidP="0062669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средства областного бюджета, итого (тыс. руб)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669B" w:rsidRPr="0062669B" w:rsidTr="006D39F6">
        <w:trPr>
          <w:trHeight w:val="59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69B" w:rsidRPr="003F4586" w:rsidRDefault="0062669B" w:rsidP="0062669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средства районного бюджета**, итого (тыс. 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669B" w:rsidRPr="0062669B" w:rsidTr="006D39F6"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669B" w:rsidRPr="003F4586" w:rsidRDefault="0062669B" w:rsidP="0062669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МЕРОПРИЯТИЯ ПО ОЗЕЛЕНЕНИЮ ТЕРРИТОРИЙ СЕЛЬСКИХ НАСЕЛЕННЫХ ПУНКТОВ:</w:t>
            </w:r>
          </w:p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</w:tr>
      <w:tr w:rsidR="0062669B" w:rsidRPr="0062669B" w:rsidTr="006D39F6"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669B" w:rsidRPr="0062669B" w:rsidRDefault="0062669B" w:rsidP="0062669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 посадка  деревьев и кустарников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62669B" w:rsidRPr="0062669B" w:rsidTr="006D39F6"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669B" w:rsidRPr="0062669B" w:rsidRDefault="0062669B" w:rsidP="0062669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 посадка цветочной рассады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2669B" w:rsidRPr="0062669B" w:rsidTr="006D39F6">
        <w:trPr>
          <w:trHeight w:val="495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средства местного бюджета*, итого (тыс. руб)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</w:tr>
      <w:tr w:rsidR="0062669B" w:rsidRPr="0062669B" w:rsidTr="006D39F6">
        <w:trPr>
          <w:trHeight w:val="54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69B" w:rsidRPr="0062669B" w:rsidRDefault="0062669B" w:rsidP="0062669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средства областного бюджета, итого (тыс. руб)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669B" w:rsidRPr="0062669B" w:rsidTr="006D39F6">
        <w:trPr>
          <w:trHeight w:val="54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средства районного бюджета**, итого (тыс. руб)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669B" w:rsidRPr="0062669B" w:rsidTr="006D39F6">
        <w:trPr>
          <w:trHeight w:val="50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2669B" w:rsidRPr="003F4586" w:rsidRDefault="0062669B" w:rsidP="0062669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МЕРОПРИЯТИЯ ПО БЛАГОУСТРОЙСТВУ</w:t>
            </w:r>
            <w:r w:rsidRPr="003F458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181,314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F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181,314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F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181,314</w:t>
            </w:r>
          </w:p>
        </w:tc>
      </w:tr>
      <w:tr w:rsidR="0062669B" w:rsidRPr="0062669B" w:rsidTr="006D39F6">
        <w:trPr>
          <w:trHeight w:val="50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669B" w:rsidRPr="0062669B" w:rsidRDefault="0062669B" w:rsidP="0062669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обустройству, ремонту и содержанию детской игровой площадки: выкос травы и стерни, санитарная очистка, приобретение, замена и текущий ремонт, малых архитектурных форм, ограждений, спортивных элементов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62669B" w:rsidRPr="0062669B" w:rsidTr="006D39F6">
        <w:trPr>
          <w:trHeight w:val="50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669B" w:rsidRPr="0062669B" w:rsidRDefault="0062669B" w:rsidP="0062669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обустройству, ремонту и содержанию спортивной площадки в д. Ястребовка: выкос травы и стерни, санитарная очистка, приобретение, замена и текущий ремонт малых архитектурных форм, ограждений, спортивных элементов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2669B" w:rsidRPr="0062669B" w:rsidTr="006D39F6">
        <w:trPr>
          <w:trHeight w:val="58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669B" w:rsidRPr="0062669B" w:rsidRDefault="0062669B" w:rsidP="0062669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элементов благоустройства (МАФ, лавочек, контейнеров и т.д.)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669B" w:rsidRPr="0062669B" w:rsidRDefault="0062669B" w:rsidP="0062669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669B" w:rsidRPr="0062669B" w:rsidRDefault="0062669B" w:rsidP="0062669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669B" w:rsidRPr="0062669B" w:rsidRDefault="0062669B" w:rsidP="0062669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26,314</w:t>
            </w:r>
          </w:p>
        </w:tc>
      </w:tr>
      <w:tr w:rsidR="0062669B" w:rsidRPr="0062669B" w:rsidTr="006D39F6">
        <w:trPr>
          <w:trHeight w:val="54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669B" w:rsidRPr="0062669B" w:rsidRDefault="0062669B" w:rsidP="0062669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очагов (свалок) стихийного навала мусора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669B" w:rsidRPr="0062669B" w:rsidRDefault="0062669B" w:rsidP="0062669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669B" w:rsidRPr="0062669B" w:rsidRDefault="0062669B" w:rsidP="0062669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669B" w:rsidRPr="0062669B" w:rsidRDefault="0062669B" w:rsidP="0062669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2669B" w:rsidRPr="0062669B" w:rsidTr="006D39F6">
        <w:trPr>
          <w:trHeight w:val="76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669B" w:rsidRPr="0062669B" w:rsidRDefault="0062669B" w:rsidP="0062669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Текущее содержание территории общего пользования в населенных пунктах (зимнее/летнее время: уборка снега, мусора, листвы, выкашивание травы на территории сельского поселения «Деревня Ястребовка»)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669B" w:rsidRPr="0062669B" w:rsidRDefault="0062669B" w:rsidP="0062669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669B" w:rsidRPr="0062669B" w:rsidRDefault="0062669B" w:rsidP="0062669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669B" w:rsidRPr="0062669B" w:rsidRDefault="0062669B" w:rsidP="0062669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2669B" w:rsidRPr="0062669B" w:rsidTr="006D39F6">
        <w:trPr>
          <w:trHeight w:val="76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669B" w:rsidRPr="0062669B" w:rsidRDefault="0062669B" w:rsidP="0062669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669B" w:rsidRPr="0062669B" w:rsidRDefault="0062669B" w:rsidP="0062669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669B" w:rsidRPr="0062669B" w:rsidRDefault="0062669B" w:rsidP="0062669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669B" w:rsidRPr="0062669B" w:rsidRDefault="0062669B" w:rsidP="0062669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2669B" w:rsidRPr="0062669B" w:rsidTr="006D39F6">
        <w:trPr>
          <w:trHeight w:val="70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средства местного бюджета*, итого (тыс. руб)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166,314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166,314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166,314</w:t>
            </w:r>
          </w:p>
        </w:tc>
      </w:tr>
      <w:tr w:rsidR="0062669B" w:rsidRPr="0062669B" w:rsidTr="006D39F6">
        <w:trPr>
          <w:trHeight w:val="70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средства областного бюджета, итого (тыс. руб)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669B" w:rsidRPr="0062669B" w:rsidTr="006D39F6">
        <w:trPr>
          <w:trHeight w:val="70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69B" w:rsidRPr="0062669B" w:rsidRDefault="0062669B" w:rsidP="0062669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средства районного бюджета**, итого (тыс. 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</w:tr>
      <w:tr w:rsidR="0062669B" w:rsidRPr="0062669B" w:rsidTr="006D39F6">
        <w:trPr>
          <w:trHeight w:val="253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Общий объем финансовых ресурсов</w:t>
            </w:r>
          </w:p>
        </w:tc>
      </w:tr>
      <w:tr w:rsidR="0062669B" w:rsidRPr="0062669B" w:rsidTr="006D39F6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средства местного бюджета*, итого (тыс. руб)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5</w:t>
            </w:r>
            <w:r w:rsidRPr="003F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56,314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556,314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3F4586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5</w:t>
            </w:r>
            <w:r w:rsidRPr="003F4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56,314</w:t>
            </w:r>
          </w:p>
        </w:tc>
      </w:tr>
      <w:tr w:rsidR="0062669B" w:rsidRPr="0062669B" w:rsidTr="006D39F6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средства областного бюджета, итого (тыс. руб)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62669B" w:rsidRPr="0062669B" w:rsidTr="006D39F6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средства районного бюджета**, итого (тыс. руб)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69B" w:rsidRPr="0062669B" w:rsidRDefault="0062669B" w:rsidP="006266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</w:tr>
    </w:tbl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669B" w:rsidRPr="0062669B" w:rsidRDefault="0062669B" w:rsidP="0062669B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2669B">
        <w:rPr>
          <w:rFonts w:ascii="Times New Roman" w:hAnsi="Times New Roman" w:cs="Times New Roman"/>
        </w:rPr>
        <w:t>&lt;*&gt; Объемы финансовых средств местного бюджета на реализацию программных мероприятий уточняются после принятия решения Сельской Думы о бюджете сельского поселения «Деревня Ястребовка» на очередной финансовый год и на плановый период.</w:t>
      </w:r>
    </w:p>
    <w:p w:rsidR="0062669B" w:rsidRPr="0062669B" w:rsidRDefault="0062669B" w:rsidP="0062669B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" w:name="Par260"/>
      <w:bookmarkEnd w:id="1"/>
      <w:r w:rsidRPr="0062669B">
        <w:rPr>
          <w:rFonts w:ascii="Times New Roman" w:hAnsi="Times New Roman" w:cs="Times New Roman"/>
        </w:rPr>
        <w:t>&lt;**&gt; Объем финансирования за счет средств районного бюджета будет ежегодно уточняться на основании распорядительных документов муниципального района «Ферзиковский район»</w:t>
      </w: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2669B" w:rsidRPr="0062669B" w:rsidRDefault="0062669B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62669B">
        <w:rPr>
          <w:rFonts w:ascii="Times New Roman" w:hAnsi="Times New Roman" w:cs="Times New Roman"/>
          <w:b/>
          <w:sz w:val="26"/>
          <w:szCs w:val="26"/>
        </w:rPr>
        <w:t>Раздел 5. Механизм реализации, организация управления и контроль</w:t>
      </w:r>
    </w:p>
    <w:p w:rsidR="0062669B" w:rsidRPr="0062669B" w:rsidRDefault="0062669B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62669B">
        <w:rPr>
          <w:rFonts w:ascii="Times New Roman" w:hAnsi="Times New Roman" w:cs="Times New Roman"/>
          <w:b/>
          <w:sz w:val="26"/>
          <w:szCs w:val="26"/>
        </w:rPr>
        <w:t>за ходом реализации муниципальной программы</w:t>
      </w:r>
    </w:p>
    <w:p w:rsidR="0062669B" w:rsidRPr="0062669B" w:rsidRDefault="0062669B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62669B" w:rsidRPr="0062669B" w:rsidRDefault="0062669B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>5.1 Текущее управление и мониторинг реализации муниципальной   программы осуществляет ответственный исполнитель муниципальной программы (далее – ответственный исполнитель).</w:t>
      </w:r>
    </w:p>
    <w:p w:rsidR="0062669B" w:rsidRPr="0062669B" w:rsidRDefault="0062669B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>5.2 Ответственный исполнитель несет ответственность за реализацию программы, уточняет сроки реализации мероприятий муниципальной программы и объемы их финансирования.</w:t>
      </w:r>
    </w:p>
    <w:p w:rsidR="0062669B" w:rsidRPr="0062669B" w:rsidRDefault="0062669B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>5.3 Ответственный исполнитель выполняет следующие основные задачи:</w:t>
      </w:r>
    </w:p>
    <w:p w:rsidR="0062669B" w:rsidRPr="0062669B" w:rsidRDefault="0062669B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>а) экономический анализ эффективности программных проектов и мероприятий муниципальной программы;</w:t>
      </w:r>
    </w:p>
    <w:p w:rsidR="0062669B" w:rsidRPr="0062669B" w:rsidRDefault="0062669B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>б) подготовка предложений по составлению плана инвестиционных и текущих и иных  расходов на очередной период;</w:t>
      </w:r>
    </w:p>
    <w:p w:rsidR="0062669B" w:rsidRPr="0062669B" w:rsidRDefault="0062669B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>в) корректировка плана реализации муниципальной программы по источникам и объемам финансирования и по перечню предлагаемых к реализации задач муниципальной программы по результатам принятия областного и местного бюджетов и уточнения возможных объемов финансирования из других источников;</w:t>
      </w:r>
    </w:p>
    <w:p w:rsidR="0062669B" w:rsidRPr="0062669B" w:rsidRDefault="0062669B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>г) мониторинг выполнения показателей муниципальной программы и сбора оперативной отчетной информации, подготовки и представления в установленном порядке отчетов о ходе реализации муниципальной программы.</w:t>
      </w:r>
    </w:p>
    <w:p w:rsidR="0062669B" w:rsidRPr="0062669B" w:rsidRDefault="0062669B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>5.4 Мероприятия муниципальной программы реализуются посредством заключения муниципальных контрактов.</w:t>
      </w:r>
    </w:p>
    <w:p w:rsidR="0062669B" w:rsidRPr="0062669B" w:rsidRDefault="0062669B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>5.5 Распределение объемов финансирования, указанных в Таблице №3 настоящей муниципальной программы, по объектам благоустройства осуществляется ответственным исполнителем.</w:t>
      </w:r>
    </w:p>
    <w:p w:rsidR="0062669B" w:rsidRPr="0062669B" w:rsidRDefault="0062669B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>5.6 Ответственный исполнитель муниципальной программы - Администрация сельского поселения «Деревня Ястребовка»:</w:t>
      </w:r>
    </w:p>
    <w:p w:rsidR="0062669B" w:rsidRPr="0062669B" w:rsidRDefault="0062669B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 xml:space="preserve">а) собирает информацию об исполнении каждого мероприятия муниципальной программы и общем объеме фактически произведенных расходов </w:t>
      </w:r>
      <w:r w:rsidRPr="0062669B">
        <w:rPr>
          <w:rFonts w:ascii="Times New Roman" w:hAnsi="Times New Roman" w:cs="Times New Roman"/>
          <w:sz w:val="26"/>
          <w:szCs w:val="26"/>
        </w:rPr>
        <w:lastRenderedPageBreak/>
        <w:t>всего по мероприятиям муниципальной программы и, в том числе, по источникам финансирования;</w:t>
      </w:r>
    </w:p>
    <w:p w:rsidR="0062669B" w:rsidRPr="0062669B" w:rsidRDefault="0062669B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>б) осуществляет обобщение и подготовку информации о ходе реализации мероприятий муниципальной программы.</w:t>
      </w:r>
    </w:p>
    <w:p w:rsidR="0062669B" w:rsidRPr="0062669B" w:rsidRDefault="0062669B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>в) размещает годовой отчет и сводный годовой доклад о ходе реализации муниципальной программы на официальном сайте администрации сельского поселения «Деревня Ястребовка». деревня-ястребовка.рф</w:t>
      </w:r>
    </w:p>
    <w:p w:rsidR="0062669B" w:rsidRPr="0062669B" w:rsidRDefault="0062669B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>5.7 Годовой отчет содержит:</w:t>
      </w:r>
    </w:p>
    <w:p w:rsidR="0062669B" w:rsidRPr="0062669B" w:rsidRDefault="0062669B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>а) конкретные результаты, достигнутые за отчетный период на основании индикаторов муниципальной программы;</w:t>
      </w:r>
    </w:p>
    <w:p w:rsidR="0062669B" w:rsidRPr="0062669B" w:rsidRDefault="0062669B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>б) перечень мероприятий, выполненных и не выполненных (с указанием причин) в установленные сроки;</w:t>
      </w:r>
    </w:p>
    <w:p w:rsidR="0062669B" w:rsidRPr="0062669B" w:rsidRDefault="0062669B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>в) анализ факторов, повлиявших на ход реализации муниципальной программы;</w:t>
      </w:r>
    </w:p>
    <w:p w:rsidR="0062669B" w:rsidRPr="0062669B" w:rsidRDefault="0062669B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>г) данные об использовании средств местного бюджета и иных средств, направленных на реализацию муниципальной программы;</w:t>
      </w:r>
    </w:p>
    <w:p w:rsidR="0062669B" w:rsidRPr="0062669B" w:rsidRDefault="0062669B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>д) информацию о внесенных ответственным исполнителем изменениях в муниципальную программу с кратким обоснованием этих решений;</w:t>
      </w:r>
    </w:p>
    <w:p w:rsidR="0062669B" w:rsidRPr="0062669B" w:rsidRDefault="0062669B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>е) расчет по оценке эффективности реализации муниципальной программы, подготовленный в соответствии с порядком проведения оценки эффективности реализации муниципальных программ сельского поселения «Деревня Ястребовка».</w:t>
      </w:r>
    </w:p>
    <w:p w:rsidR="0062669B" w:rsidRPr="0062669B" w:rsidRDefault="0062669B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 xml:space="preserve">  5.8 Ответственным исполнителем должна быть обеспечена достоверность сведений о ходе реализации муниципальной программы.</w:t>
      </w:r>
    </w:p>
    <w:p w:rsidR="0062669B" w:rsidRPr="0062669B" w:rsidRDefault="0062669B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>5.9 Контроль за ходом реализации муниципальной программы осуществляется в соответствии с действующим законодательством Российской Федерации, Калужской области и нормативными правовыми актами органов местного самоуправления сельского поселения «Деревня Ястребовка».</w:t>
      </w: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2669B" w:rsidRPr="0062669B" w:rsidRDefault="0062669B" w:rsidP="0062669B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C0BD7" w:rsidRDefault="007C0BD7" w:rsidP="0062669B">
      <w:pPr>
        <w:spacing w:after="0" w:line="240" w:lineRule="auto"/>
        <w:ind w:left="5103" w:hanging="5103"/>
        <w:jc w:val="right"/>
      </w:pPr>
    </w:p>
    <w:sectPr w:rsidR="007C0BD7" w:rsidSect="0062669B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F6EA3"/>
    <w:multiLevelType w:val="hybridMultilevel"/>
    <w:tmpl w:val="5C8CC672"/>
    <w:lvl w:ilvl="0" w:tplc="B0428192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4592A81"/>
    <w:multiLevelType w:val="hybridMultilevel"/>
    <w:tmpl w:val="832A40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53678F"/>
    <w:multiLevelType w:val="hybridMultilevel"/>
    <w:tmpl w:val="CA8E5366"/>
    <w:lvl w:ilvl="0" w:tplc="0B307002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D6F266E"/>
    <w:multiLevelType w:val="multilevel"/>
    <w:tmpl w:val="2B4ECEFA"/>
    <w:lvl w:ilvl="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9BA4C5A"/>
    <w:multiLevelType w:val="multilevel"/>
    <w:tmpl w:val="DD221F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4872972"/>
    <w:multiLevelType w:val="multilevel"/>
    <w:tmpl w:val="8FA64D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FC7FD0"/>
    <w:multiLevelType w:val="hybridMultilevel"/>
    <w:tmpl w:val="2968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EE4D33"/>
    <w:multiLevelType w:val="multilevel"/>
    <w:tmpl w:val="AA1454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0D354F"/>
    <w:multiLevelType w:val="hybridMultilevel"/>
    <w:tmpl w:val="B8DC669A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9">
    <w:nsid w:val="73851504"/>
    <w:multiLevelType w:val="hybridMultilevel"/>
    <w:tmpl w:val="5C8CC672"/>
    <w:lvl w:ilvl="0" w:tplc="B0428192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4B628DE"/>
    <w:multiLevelType w:val="hybridMultilevel"/>
    <w:tmpl w:val="64B27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CF5E30"/>
    <w:multiLevelType w:val="multilevel"/>
    <w:tmpl w:val="3622438A"/>
    <w:lvl w:ilvl="0">
      <w:start w:val="1"/>
      <w:numFmt w:val="decimal"/>
      <w:lvlText w:val="%1."/>
      <w:lvlJc w:val="left"/>
      <w:pPr>
        <w:ind w:left="757" w:hanging="360"/>
      </w:pPr>
    </w:lvl>
    <w:lvl w:ilvl="1">
      <w:start w:val="1"/>
      <w:numFmt w:val="lowerLetter"/>
      <w:lvlText w:val="%2."/>
      <w:lvlJc w:val="left"/>
      <w:pPr>
        <w:ind w:left="1477" w:hanging="360"/>
      </w:pPr>
    </w:lvl>
    <w:lvl w:ilvl="2">
      <w:start w:val="1"/>
      <w:numFmt w:val="lowerRoman"/>
      <w:lvlText w:val="%3."/>
      <w:lvlJc w:val="right"/>
      <w:pPr>
        <w:ind w:left="2197" w:hanging="180"/>
      </w:pPr>
    </w:lvl>
    <w:lvl w:ilvl="3">
      <w:start w:val="1"/>
      <w:numFmt w:val="decimal"/>
      <w:lvlText w:val="%4."/>
      <w:lvlJc w:val="left"/>
      <w:pPr>
        <w:ind w:left="2917" w:hanging="360"/>
      </w:pPr>
    </w:lvl>
    <w:lvl w:ilvl="4">
      <w:start w:val="1"/>
      <w:numFmt w:val="lowerLetter"/>
      <w:lvlText w:val="%5."/>
      <w:lvlJc w:val="left"/>
      <w:pPr>
        <w:ind w:left="3637" w:hanging="360"/>
      </w:pPr>
    </w:lvl>
    <w:lvl w:ilvl="5">
      <w:start w:val="1"/>
      <w:numFmt w:val="lowerRoman"/>
      <w:lvlText w:val="%6."/>
      <w:lvlJc w:val="right"/>
      <w:pPr>
        <w:ind w:left="4357" w:hanging="180"/>
      </w:pPr>
    </w:lvl>
    <w:lvl w:ilvl="6">
      <w:start w:val="1"/>
      <w:numFmt w:val="decimal"/>
      <w:lvlText w:val="%7."/>
      <w:lvlJc w:val="left"/>
      <w:pPr>
        <w:ind w:left="5077" w:hanging="360"/>
      </w:pPr>
    </w:lvl>
    <w:lvl w:ilvl="7">
      <w:start w:val="1"/>
      <w:numFmt w:val="lowerLetter"/>
      <w:lvlText w:val="%8."/>
      <w:lvlJc w:val="left"/>
      <w:pPr>
        <w:ind w:left="5797" w:hanging="360"/>
      </w:pPr>
    </w:lvl>
    <w:lvl w:ilvl="8">
      <w:start w:val="1"/>
      <w:numFmt w:val="lowerRoman"/>
      <w:lvlText w:val="%9."/>
      <w:lvlJc w:val="right"/>
      <w:pPr>
        <w:ind w:left="6517" w:hanging="180"/>
      </w:pPr>
    </w:lvl>
  </w:abstractNum>
  <w:abstractNum w:abstractNumId="12">
    <w:nsid w:val="7F250142"/>
    <w:multiLevelType w:val="multilevel"/>
    <w:tmpl w:val="BC6284A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1"/>
  </w:num>
  <w:num w:numId="5">
    <w:abstractNumId w:val="5"/>
  </w:num>
  <w:num w:numId="6">
    <w:abstractNumId w:val="12"/>
  </w:num>
  <w:num w:numId="7">
    <w:abstractNumId w:val="1"/>
  </w:num>
  <w:num w:numId="8">
    <w:abstractNumId w:val="6"/>
  </w:num>
  <w:num w:numId="9">
    <w:abstractNumId w:val="2"/>
  </w:num>
  <w:num w:numId="10">
    <w:abstractNumId w:val="8"/>
  </w:num>
  <w:num w:numId="11">
    <w:abstractNumId w:val="10"/>
  </w:num>
  <w:num w:numId="12">
    <w:abstractNumId w:val="9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BD7"/>
    <w:rsid w:val="001618E2"/>
    <w:rsid w:val="00184F82"/>
    <w:rsid w:val="003F4586"/>
    <w:rsid w:val="0062669B"/>
    <w:rsid w:val="006D39F6"/>
    <w:rsid w:val="007C0BD7"/>
    <w:rsid w:val="00A24CC6"/>
    <w:rsid w:val="00D40E20"/>
    <w:rsid w:val="00D65457"/>
    <w:rsid w:val="00EF3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5F6"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rsid w:val="00A441F5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rsid w:val="00946988"/>
  </w:style>
  <w:style w:type="character" w:customStyle="1" w:styleId="a5">
    <w:name w:val="Нижний колонтитул Знак"/>
    <w:basedOn w:val="a0"/>
    <w:uiPriority w:val="99"/>
    <w:rsid w:val="00946988"/>
  </w:style>
  <w:style w:type="character" w:customStyle="1" w:styleId="-">
    <w:name w:val="Интернет-ссылка"/>
    <w:basedOn w:val="a0"/>
    <w:uiPriority w:val="99"/>
    <w:unhideWhenUsed/>
    <w:rsid w:val="007F1B18"/>
    <w:rPr>
      <w:color w:val="0000FF" w:themeColor="hyperlink"/>
      <w:u w:val="single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FFFFFF"/>
      <w:vertAlign w:val="baseline"/>
    </w:rPr>
  </w:style>
  <w:style w:type="character" w:customStyle="1" w:styleId="ListLabel3">
    <w:name w:val="ListLabel 3"/>
    <w:rPr>
      <w:b w:val="0"/>
    </w:rPr>
  </w:style>
  <w:style w:type="character" w:customStyle="1" w:styleId="a6">
    <w:name w:val="Посещённая гиперссылка"/>
    <w:rPr>
      <w:color w:val="800000"/>
      <w:u w:val="single"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Mangal"/>
    </w:rPr>
  </w:style>
  <w:style w:type="paragraph" w:styleId="aa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pPr>
      <w:suppressLineNumbers/>
    </w:pPr>
    <w:rPr>
      <w:rFonts w:cs="Mangal"/>
    </w:rPr>
  </w:style>
  <w:style w:type="paragraph" w:styleId="ac">
    <w:name w:val="Balloon Text"/>
    <w:basedOn w:val="a"/>
    <w:uiPriority w:val="99"/>
    <w:semiHidden/>
    <w:unhideWhenUsed/>
    <w:rsid w:val="00A441F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65DA4"/>
    <w:pPr>
      <w:ind w:left="720"/>
      <w:contextualSpacing/>
    </w:pPr>
  </w:style>
  <w:style w:type="paragraph" w:styleId="ae">
    <w:name w:val="Block Text"/>
    <w:basedOn w:val="a"/>
    <w:uiPriority w:val="99"/>
    <w:semiHidden/>
    <w:unhideWhenUsed/>
    <w:rsid w:val="00EE6057"/>
    <w:pPr>
      <w:pBdr>
        <w:top w:val="single" w:sz="2" w:space="10" w:color="4F81BD"/>
        <w:left w:val="single" w:sz="2" w:space="10" w:color="4F81BD"/>
        <w:bottom w:val="single" w:sz="2" w:space="10" w:color="4F81BD"/>
        <w:right w:val="single" w:sz="2" w:space="10" w:color="4F81BD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af">
    <w:name w:val="header"/>
    <w:basedOn w:val="a"/>
    <w:uiPriority w:val="99"/>
    <w:unhideWhenUsed/>
    <w:rsid w:val="00946988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footer"/>
    <w:basedOn w:val="a"/>
    <w:uiPriority w:val="99"/>
    <w:unhideWhenUsed/>
    <w:rsid w:val="0094698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">
    <w:name w:val="ConsPlusNormal"/>
    <w:rsid w:val="00B67646"/>
    <w:pPr>
      <w:suppressAutoHyphens/>
      <w:spacing w:line="240" w:lineRule="auto"/>
    </w:pPr>
    <w:rPr>
      <w:rFonts w:ascii="Times New Roman" w:hAnsi="Times New Roman" w:cs="Times New Roman"/>
    </w:rPr>
  </w:style>
  <w:style w:type="paragraph" w:customStyle="1" w:styleId="af1">
    <w:name w:val="Содержимое врезки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5F6"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rsid w:val="00A441F5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rsid w:val="00946988"/>
  </w:style>
  <w:style w:type="character" w:customStyle="1" w:styleId="a5">
    <w:name w:val="Нижний колонтитул Знак"/>
    <w:basedOn w:val="a0"/>
    <w:uiPriority w:val="99"/>
    <w:rsid w:val="00946988"/>
  </w:style>
  <w:style w:type="character" w:customStyle="1" w:styleId="-">
    <w:name w:val="Интернет-ссылка"/>
    <w:basedOn w:val="a0"/>
    <w:uiPriority w:val="99"/>
    <w:unhideWhenUsed/>
    <w:rsid w:val="007F1B18"/>
    <w:rPr>
      <w:color w:val="0000FF" w:themeColor="hyperlink"/>
      <w:u w:val="single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FFFFFF"/>
      <w:vertAlign w:val="baseline"/>
    </w:rPr>
  </w:style>
  <w:style w:type="character" w:customStyle="1" w:styleId="ListLabel3">
    <w:name w:val="ListLabel 3"/>
    <w:rPr>
      <w:b w:val="0"/>
    </w:rPr>
  </w:style>
  <w:style w:type="character" w:customStyle="1" w:styleId="a6">
    <w:name w:val="Посещённая гиперссылка"/>
    <w:rPr>
      <w:color w:val="800000"/>
      <w:u w:val="single"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Mangal"/>
    </w:rPr>
  </w:style>
  <w:style w:type="paragraph" w:styleId="aa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pPr>
      <w:suppressLineNumbers/>
    </w:pPr>
    <w:rPr>
      <w:rFonts w:cs="Mangal"/>
    </w:rPr>
  </w:style>
  <w:style w:type="paragraph" w:styleId="ac">
    <w:name w:val="Balloon Text"/>
    <w:basedOn w:val="a"/>
    <w:uiPriority w:val="99"/>
    <w:semiHidden/>
    <w:unhideWhenUsed/>
    <w:rsid w:val="00A441F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65DA4"/>
    <w:pPr>
      <w:ind w:left="720"/>
      <w:contextualSpacing/>
    </w:pPr>
  </w:style>
  <w:style w:type="paragraph" w:styleId="ae">
    <w:name w:val="Block Text"/>
    <w:basedOn w:val="a"/>
    <w:uiPriority w:val="99"/>
    <w:semiHidden/>
    <w:unhideWhenUsed/>
    <w:rsid w:val="00EE6057"/>
    <w:pPr>
      <w:pBdr>
        <w:top w:val="single" w:sz="2" w:space="10" w:color="4F81BD"/>
        <w:left w:val="single" w:sz="2" w:space="10" w:color="4F81BD"/>
        <w:bottom w:val="single" w:sz="2" w:space="10" w:color="4F81BD"/>
        <w:right w:val="single" w:sz="2" w:space="10" w:color="4F81BD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af">
    <w:name w:val="header"/>
    <w:basedOn w:val="a"/>
    <w:uiPriority w:val="99"/>
    <w:unhideWhenUsed/>
    <w:rsid w:val="00946988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footer"/>
    <w:basedOn w:val="a"/>
    <w:uiPriority w:val="99"/>
    <w:unhideWhenUsed/>
    <w:rsid w:val="0094698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">
    <w:name w:val="ConsPlusNormal"/>
    <w:rsid w:val="00B67646"/>
    <w:pPr>
      <w:suppressAutoHyphens/>
      <w:spacing w:line="240" w:lineRule="auto"/>
    </w:pPr>
    <w:rPr>
      <w:rFonts w:ascii="Times New Roman" w:hAnsi="Times New Roman" w:cs="Times New Roman"/>
    </w:rPr>
  </w:style>
  <w:style w:type="paragraph" w:customStyle="1" w:styleId="af1">
    <w:name w:val="Содержимое врезки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6EC2B-2120-462C-9EDD-55C5CB762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10</Pages>
  <Words>2907</Words>
  <Characters>16572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2017-12-01T07:01:00Z</cp:lastPrinted>
  <dcterms:created xsi:type="dcterms:W3CDTF">2016-11-14T06:37:00Z</dcterms:created>
  <dcterms:modified xsi:type="dcterms:W3CDTF">2019-03-22T09:23:00Z</dcterms:modified>
  <dc:language>ru-RU</dc:language>
</cp:coreProperties>
</file>